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23A256" w14:textId="77777777" w:rsidR="006E381D" w:rsidRPr="00D67969" w:rsidRDefault="006E381D" w:rsidP="00D67969">
      <w:pPr>
        <w:pStyle w:val="Antrats"/>
        <w:tabs>
          <w:tab w:val="clear" w:pos="4153"/>
          <w:tab w:val="clear" w:pos="8306"/>
          <w:tab w:val="center" w:pos="0"/>
          <w:tab w:val="right" w:pos="9639"/>
        </w:tabs>
        <w:spacing w:line="276" w:lineRule="auto"/>
        <w:ind w:right="0"/>
        <w:rPr>
          <w:rFonts w:ascii="Times New Roman" w:hAnsi="Times New Roman"/>
          <w:b/>
          <w:szCs w:val="24"/>
          <w:lang w:val="lt-LT"/>
        </w:rPr>
      </w:pPr>
      <w:r w:rsidRPr="00D67969">
        <w:rPr>
          <w:rFonts w:ascii="Times New Roman" w:hAnsi="Times New Roman"/>
          <w:noProof/>
          <w:szCs w:val="24"/>
          <w:lang w:val="lt-LT"/>
        </w:rPr>
        <w:drawing>
          <wp:anchor distT="0" distB="0" distL="114300" distR="114300" simplePos="0" relativeHeight="251659264" behindDoc="1" locked="0" layoutInCell="1" allowOverlap="1" wp14:anchorId="549BD710" wp14:editId="48C79B2E">
            <wp:simplePos x="0" y="0"/>
            <wp:positionH relativeFrom="margin">
              <wp:align>center</wp:align>
            </wp:positionH>
            <wp:positionV relativeFrom="paragraph">
              <wp:posOffset>0</wp:posOffset>
            </wp:positionV>
            <wp:extent cx="561975" cy="638175"/>
            <wp:effectExtent l="0" t="0" r="9525" b="9525"/>
            <wp:wrapThrough wrapText="bothSides">
              <wp:wrapPolygon edited="0">
                <wp:start x="0" y="0"/>
                <wp:lineTo x="0" y="21278"/>
                <wp:lineTo x="21234" y="21278"/>
                <wp:lineTo x="21234" y="0"/>
                <wp:lineTo x="0" y="0"/>
              </wp:wrapPolygon>
            </wp:wrapThrough>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19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417A0AC" w14:textId="77777777" w:rsidR="006E381D" w:rsidRPr="00D67969" w:rsidRDefault="006E381D" w:rsidP="00D67969">
      <w:pPr>
        <w:pStyle w:val="Antrats"/>
        <w:tabs>
          <w:tab w:val="clear" w:pos="4153"/>
          <w:tab w:val="clear" w:pos="8306"/>
          <w:tab w:val="center" w:pos="0"/>
          <w:tab w:val="right" w:pos="9639"/>
        </w:tabs>
        <w:spacing w:line="276" w:lineRule="auto"/>
        <w:ind w:right="0"/>
        <w:rPr>
          <w:rFonts w:ascii="Times New Roman" w:hAnsi="Times New Roman"/>
          <w:b/>
          <w:szCs w:val="24"/>
          <w:lang w:val="lt-LT"/>
        </w:rPr>
      </w:pPr>
    </w:p>
    <w:p w14:paraId="297BC1C0" w14:textId="77777777" w:rsidR="006E381D" w:rsidRPr="00D67969" w:rsidRDefault="006E381D" w:rsidP="00D67969">
      <w:pPr>
        <w:pStyle w:val="Antrats"/>
        <w:tabs>
          <w:tab w:val="clear" w:pos="4153"/>
          <w:tab w:val="clear" w:pos="8306"/>
          <w:tab w:val="center" w:pos="0"/>
          <w:tab w:val="right" w:pos="9639"/>
        </w:tabs>
        <w:spacing w:line="276" w:lineRule="auto"/>
        <w:ind w:right="0"/>
        <w:rPr>
          <w:rFonts w:ascii="Times New Roman" w:hAnsi="Times New Roman"/>
          <w:b/>
          <w:szCs w:val="24"/>
          <w:lang w:val="lt-LT"/>
        </w:rPr>
      </w:pPr>
    </w:p>
    <w:p w14:paraId="1122B0F8" w14:textId="77777777" w:rsidR="006E381D" w:rsidRPr="00D67969" w:rsidRDefault="006E381D" w:rsidP="00D67969">
      <w:pPr>
        <w:shd w:val="clear" w:color="auto" w:fill="FFFFFF"/>
        <w:tabs>
          <w:tab w:val="center" w:pos="0"/>
          <w:tab w:val="center" w:pos="142"/>
        </w:tabs>
        <w:spacing w:after="0" w:line="276" w:lineRule="auto"/>
        <w:ind w:left="142" w:hanging="426"/>
        <w:jc w:val="center"/>
        <w:rPr>
          <w:rFonts w:ascii="Times New Roman" w:hAnsi="Times New Roman" w:cs="Times New Roman"/>
          <w:b/>
          <w:bCs/>
          <w:caps/>
          <w:color w:val="000000"/>
          <w:spacing w:val="-9"/>
          <w:sz w:val="24"/>
          <w:szCs w:val="24"/>
        </w:rPr>
      </w:pPr>
    </w:p>
    <w:p w14:paraId="7AEBC912" w14:textId="77777777" w:rsidR="006E381D" w:rsidRPr="00D67969" w:rsidRDefault="006E381D" w:rsidP="00D67969">
      <w:pPr>
        <w:shd w:val="clear" w:color="auto" w:fill="FFFFFF"/>
        <w:spacing w:after="0" w:line="276" w:lineRule="auto"/>
        <w:jc w:val="center"/>
        <w:rPr>
          <w:rFonts w:ascii="Times New Roman" w:hAnsi="Times New Roman" w:cs="Times New Roman"/>
          <w:b/>
          <w:bCs/>
          <w:caps/>
          <w:color w:val="000000"/>
          <w:spacing w:val="-9"/>
          <w:sz w:val="24"/>
          <w:szCs w:val="24"/>
        </w:rPr>
      </w:pPr>
      <w:r w:rsidRPr="00D67969">
        <w:rPr>
          <w:rFonts w:ascii="Times New Roman" w:hAnsi="Times New Roman" w:cs="Times New Roman"/>
          <w:b/>
          <w:bCs/>
          <w:caps/>
          <w:color w:val="000000"/>
          <w:spacing w:val="-9"/>
          <w:sz w:val="24"/>
          <w:szCs w:val="24"/>
        </w:rPr>
        <w:t>lietuvos respublikos</w:t>
      </w:r>
    </w:p>
    <w:p w14:paraId="428DB378" w14:textId="77777777" w:rsidR="006E381D" w:rsidRPr="00D67969" w:rsidRDefault="006E381D" w:rsidP="0036054E">
      <w:pPr>
        <w:shd w:val="clear" w:color="auto" w:fill="FFFFFF"/>
        <w:tabs>
          <w:tab w:val="center" w:pos="0"/>
        </w:tabs>
        <w:spacing w:after="0" w:line="276" w:lineRule="auto"/>
        <w:jc w:val="center"/>
        <w:rPr>
          <w:rFonts w:ascii="Times New Roman" w:hAnsi="Times New Roman" w:cs="Times New Roman"/>
          <w:b/>
          <w:bCs/>
          <w:caps/>
          <w:color w:val="000000"/>
          <w:spacing w:val="-9"/>
          <w:sz w:val="24"/>
          <w:szCs w:val="24"/>
        </w:rPr>
      </w:pPr>
      <w:r w:rsidRPr="00D67969">
        <w:rPr>
          <w:rFonts w:ascii="Times New Roman" w:hAnsi="Times New Roman" w:cs="Times New Roman"/>
          <w:b/>
          <w:bCs/>
          <w:caps/>
          <w:color w:val="000000"/>
          <w:spacing w:val="-9"/>
          <w:sz w:val="24"/>
          <w:szCs w:val="24"/>
        </w:rPr>
        <w:t>Akademinės etikos ir procedūrų kontrolierius</w:t>
      </w:r>
    </w:p>
    <w:p w14:paraId="512AED37" w14:textId="4A265187" w:rsidR="006E381D" w:rsidRDefault="006E381D" w:rsidP="00D67969">
      <w:pPr>
        <w:shd w:val="clear" w:color="auto" w:fill="FFFFFF"/>
        <w:tabs>
          <w:tab w:val="center" w:pos="0"/>
        </w:tabs>
        <w:spacing w:after="0" w:line="276" w:lineRule="auto"/>
        <w:ind w:left="-142"/>
        <w:jc w:val="center"/>
        <w:rPr>
          <w:rFonts w:ascii="Times New Roman" w:hAnsi="Times New Roman" w:cs="Times New Roman"/>
          <w:b/>
          <w:bCs/>
          <w:caps/>
          <w:color w:val="000000"/>
          <w:spacing w:val="-9"/>
          <w:sz w:val="24"/>
          <w:szCs w:val="24"/>
        </w:rPr>
      </w:pPr>
    </w:p>
    <w:p w14:paraId="3B127D76" w14:textId="77777777" w:rsidR="003A2F93" w:rsidRPr="00D67969" w:rsidRDefault="003A2F93" w:rsidP="00C611EF">
      <w:pPr>
        <w:shd w:val="clear" w:color="auto" w:fill="FFFFFF"/>
        <w:tabs>
          <w:tab w:val="center" w:pos="0"/>
        </w:tabs>
        <w:spacing w:after="0" w:line="276" w:lineRule="auto"/>
        <w:jc w:val="center"/>
        <w:rPr>
          <w:rFonts w:ascii="Times New Roman" w:hAnsi="Times New Roman" w:cs="Times New Roman"/>
          <w:b/>
          <w:bCs/>
          <w:caps/>
          <w:color w:val="000000"/>
          <w:spacing w:val="-9"/>
          <w:sz w:val="24"/>
          <w:szCs w:val="24"/>
        </w:rPr>
      </w:pPr>
    </w:p>
    <w:p w14:paraId="76DB4306" w14:textId="77777777" w:rsidR="006E381D" w:rsidRPr="00D67969" w:rsidRDefault="006E381D" w:rsidP="0036054E">
      <w:pPr>
        <w:shd w:val="clear" w:color="auto" w:fill="FFFFFF"/>
        <w:tabs>
          <w:tab w:val="center" w:pos="0"/>
        </w:tabs>
        <w:spacing w:after="0" w:line="276" w:lineRule="auto"/>
        <w:jc w:val="center"/>
        <w:rPr>
          <w:rFonts w:ascii="Times New Roman" w:hAnsi="Times New Roman" w:cs="Times New Roman"/>
          <w:b/>
          <w:bCs/>
          <w:caps/>
          <w:color w:val="000000"/>
          <w:spacing w:val="-9"/>
          <w:sz w:val="24"/>
          <w:szCs w:val="24"/>
        </w:rPr>
      </w:pPr>
      <w:r w:rsidRPr="00D67969">
        <w:rPr>
          <w:rFonts w:ascii="Times New Roman" w:hAnsi="Times New Roman" w:cs="Times New Roman"/>
          <w:b/>
          <w:bCs/>
          <w:caps/>
          <w:color w:val="000000"/>
          <w:spacing w:val="-9"/>
          <w:sz w:val="24"/>
          <w:szCs w:val="24"/>
        </w:rPr>
        <w:t>ĮSAKYMAS</w:t>
      </w:r>
    </w:p>
    <w:p w14:paraId="54A73A89" w14:textId="0991FD60" w:rsidR="006E381D" w:rsidRPr="00D67969" w:rsidRDefault="006E381D" w:rsidP="0036054E">
      <w:pPr>
        <w:pStyle w:val="MAZAS"/>
        <w:spacing w:line="276" w:lineRule="auto"/>
        <w:ind w:firstLine="0"/>
        <w:jc w:val="center"/>
        <w:rPr>
          <w:rFonts w:ascii="Times New Roman" w:hAnsi="Times New Roman"/>
          <w:color w:val="auto"/>
          <w:sz w:val="24"/>
          <w:szCs w:val="24"/>
          <w:lang w:val="lt-LT"/>
        </w:rPr>
      </w:pPr>
      <w:r w:rsidRPr="00D67969">
        <w:rPr>
          <w:rFonts w:ascii="Times New Roman" w:hAnsi="Times New Roman"/>
          <w:b/>
          <w:bCs/>
          <w:caps/>
          <w:color w:val="auto"/>
          <w:sz w:val="24"/>
          <w:szCs w:val="24"/>
          <w:lang w:val="lt-LT"/>
        </w:rPr>
        <w:t xml:space="preserve">DĖL INFORMACIJOS PAGAL LIETUVOS RESPUBLIKOS PRANEŠĖJŲ APSAUGOS ĮSTATYMĄ LIETUVOS RESPUBLIKOS AKADEMINĖS ETIKOS IR PROCEDŪRŲ KONTROLIERIAUS TARNYBOJE TEIKIMO IR NAGRINĖJIMO TVARKOS APRAŠO </w:t>
      </w:r>
      <w:r w:rsidR="003C6B65">
        <w:rPr>
          <w:rFonts w:ascii="Times New Roman" w:hAnsi="Times New Roman"/>
          <w:b/>
          <w:bCs/>
          <w:caps/>
          <w:color w:val="auto"/>
          <w:sz w:val="24"/>
          <w:szCs w:val="24"/>
          <w:lang w:val="lt-LT"/>
        </w:rPr>
        <w:t>PA</w:t>
      </w:r>
      <w:r w:rsidRPr="00D67969">
        <w:rPr>
          <w:rFonts w:ascii="Times New Roman" w:hAnsi="Times New Roman"/>
          <w:b/>
          <w:bCs/>
          <w:caps/>
          <w:color w:val="auto"/>
          <w:sz w:val="24"/>
          <w:szCs w:val="24"/>
          <w:lang w:val="lt-LT"/>
        </w:rPr>
        <w:t>TVIRTINIMO</w:t>
      </w:r>
    </w:p>
    <w:p w14:paraId="11F5A968" w14:textId="77777777" w:rsidR="0036054E" w:rsidRDefault="0036054E" w:rsidP="00D67969">
      <w:pPr>
        <w:pStyle w:val="ISTATYMAS"/>
        <w:spacing w:line="276" w:lineRule="auto"/>
        <w:rPr>
          <w:rFonts w:ascii="Times New Roman" w:hAnsi="Times New Roman"/>
          <w:sz w:val="24"/>
          <w:szCs w:val="24"/>
          <w:lang w:val="lt-LT"/>
        </w:rPr>
      </w:pPr>
    </w:p>
    <w:p w14:paraId="2E7D6F44" w14:textId="59FB1F89" w:rsidR="006E381D" w:rsidRPr="00D67969" w:rsidRDefault="006E381D" w:rsidP="00D67969">
      <w:pPr>
        <w:pStyle w:val="ISTATYMAS"/>
        <w:spacing w:line="276" w:lineRule="auto"/>
        <w:rPr>
          <w:rFonts w:ascii="Times New Roman" w:hAnsi="Times New Roman"/>
          <w:sz w:val="24"/>
          <w:szCs w:val="24"/>
          <w:lang w:val="lt-LT"/>
        </w:rPr>
      </w:pPr>
      <w:r w:rsidRPr="00D67969">
        <w:rPr>
          <w:rFonts w:ascii="Times New Roman" w:hAnsi="Times New Roman"/>
          <w:sz w:val="24"/>
          <w:szCs w:val="24"/>
          <w:lang w:val="lt-LT"/>
        </w:rPr>
        <w:t xml:space="preserve">2022 m. balandžio       d. Nr. V- </w:t>
      </w:r>
    </w:p>
    <w:p w14:paraId="1D2240D9" w14:textId="77777777" w:rsidR="006E381D" w:rsidRPr="00D67969" w:rsidRDefault="006E381D" w:rsidP="00D67969">
      <w:pPr>
        <w:pStyle w:val="ISTATYMAS"/>
        <w:spacing w:line="276" w:lineRule="auto"/>
        <w:rPr>
          <w:rFonts w:ascii="Times New Roman" w:hAnsi="Times New Roman"/>
          <w:sz w:val="24"/>
          <w:szCs w:val="24"/>
          <w:lang w:val="lt-LT"/>
        </w:rPr>
      </w:pPr>
      <w:r w:rsidRPr="00D67969">
        <w:rPr>
          <w:rFonts w:ascii="Times New Roman" w:hAnsi="Times New Roman"/>
          <w:sz w:val="24"/>
          <w:szCs w:val="24"/>
          <w:lang w:val="lt-LT"/>
        </w:rPr>
        <w:t>Vilnius</w:t>
      </w:r>
    </w:p>
    <w:p w14:paraId="461E80B3" w14:textId="77777777" w:rsidR="006E381D" w:rsidRPr="00D67969" w:rsidRDefault="006E381D" w:rsidP="00D67969">
      <w:pPr>
        <w:pStyle w:val="Pagrindinistekstas"/>
        <w:spacing w:line="276" w:lineRule="auto"/>
        <w:rPr>
          <w:szCs w:val="24"/>
        </w:rPr>
      </w:pPr>
    </w:p>
    <w:p w14:paraId="1B3C31E4" w14:textId="448B7928" w:rsidR="006E381D" w:rsidRPr="00D67969" w:rsidRDefault="006E381D" w:rsidP="00D67969">
      <w:pPr>
        <w:pStyle w:val="Pagrindinistekstas"/>
        <w:spacing w:line="276" w:lineRule="auto"/>
        <w:ind w:firstLine="709"/>
        <w:rPr>
          <w:szCs w:val="24"/>
        </w:rPr>
      </w:pPr>
      <w:r w:rsidRPr="00D67969">
        <w:rPr>
          <w:szCs w:val="24"/>
        </w:rPr>
        <w:t xml:space="preserve">Vadovaudamasi </w:t>
      </w:r>
      <w:r w:rsidR="0036054E" w:rsidRPr="00D67969">
        <w:rPr>
          <w:szCs w:val="24"/>
        </w:rPr>
        <w:t xml:space="preserve">Lietuvos Respublikos pranešėjų apsaugos įstatymo 16 straipsnio 1 ir 3 dalimis </w:t>
      </w:r>
      <w:r w:rsidR="0036054E">
        <w:rPr>
          <w:szCs w:val="24"/>
        </w:rPr>
        <w:t xml:space="preserve">ir </w:t>
      </w:r>
      <w:r w:rsidRPr="00D67969">
        <w:rPr>
          <w:szCs w:val="24"/>
        </w:rPr>
        <w:t xml:space="preserve">Lietuvos Respublikos akademinės etikos ir procedūrų kontrolieriaus tarnybos nuostatų, patvirtintų Lietuvos Respublikos Seimo 2011 m. rugsėjo 15 d. nutarimu Nr. XI-1583 „Dėl Lietuvos Respublikos akademinės etikos ir procedūrų kontrolieriaus tarnybos įsteigimo ir Lietuvos Respublikos akademinės etikos ir procedūrų kontrolieriaus tarnybos nuostatų patvirtinimo“, 20.10 papunkčiu </w:t>
      </w:r>
      <w:r w:rsidR="0036054E">
        <w:rPr>
          <w:szCs w:val="24"/>
        </w:rPr>
        <w:t>bei</w:t>
      </w:r>
      <w:r w:rsidRPr="00D67969">
        <w:rPr>
          <w:szCs w:val="24"/>
        </w:rPr>
        <w:t xml:space="preserve"> atsižvelgdama į Vidinių informacijos apie pažeidimus teikimo kanalų įdiegimo ir jų funkcionavimo užtikrinimo tvarkos apraš</w:t>
      </w:r>
      <w:r w:rsidR="0036054E">
        <w:rPr>
          <w:szCs w:val="24"/>
        </w:rPr>
        <w:t>o</w:t>
      </w:r>
      <w:r w:rsidRPr="00D67969">
        <w:rPr>
          <w:szCs w:val="24"/>
        </w:rPr>
        <w:t>, patvirtint</w:t>
      </w:r>
      <w:r w:rsidR="0036054E">
        <w:rPr>
          <w:szCs w:val="24"/>
        </w:rPr>
        <w:t>o</w:t>
      </w:r>
      <w:r w:rsidRPr="00D67969">
        <w:rPr>
          <w:szCs w:val="24"/>
        </w:rPr>
        <w:t xml:space="preserve"> Lietuvos Respublikos Vyriausybės 2022 m. vasario 14 d. nutarimu Nr. 129 „Dėl Lietuvos Respublikos Vyriausybės 2018 m. lapkričio 14 d. nutarim</w:t>
      </w:r>
      <w:r w:rsidR="0028511D">
        <w:rPr>
          <w:szCs w:val="24"/>
        </w:rPr>
        <w:t>o</w:t>
      </w:r>
      <w:r w:rsidRPr="00D67969">
        <w:rPr>
          <w:szCs w:val="24"/>
        </w:rPr>
        <w:t xml:space="preserve"> Nr. 1133 „Dėl Lietuvos Respublikos pranešėjų apsaugos įstatymo įgyvendinimo“ pakeitimo“</w:t>
      </w:r>
      <w:r w:rsidR="0036054E">
        <w:rPr>
          <w:szCs w:val="24"/>
        </w:rPr>
        <w:t>, nuostatas</w:t>
      </w:r>
      <w:r w:rsidRPr="00D67969">
        <w:rPr>
          <w:szCs w:val="24"/>
        </w:rPr>
        <w:t>:</w:t>
      </w:r>
    </w:p>
    <w:p w14:paraId="6F52A9A7" w14:textId="0F4CF6AD" w:rsidR="006E381D" w:rsidRPr="00D67969" w:rsidRDefault="003C6B65" w:rsidP="00D67969">
      <w:pPr>
        <w:pStyle w:val="Pagrindinistekstas"/>
        <w:numPr>
          <w:ilvl w:val="0"/>
          <w:numId w:val="1"/>
        </w:numPr>
        <w:tabs>
          <w:tab w:val="num" w:pos="284"/>
          <w:tab w:val="left" w:pos="993"/>
        </w:tabs>
        <w:spacing w:line="276" w:lineRule="auto"/>
        <w:ind w:left="0" w:firstLine="709"/>
        <w:rPr>
          <w:szCs w:val="24"/>
        </w:rPr>
      </w:pPr>
      <w:r>
        <w:rPr>
          <w:spacing w:val="40"/>
          <w:szCs w:val="24"/>
        </w:rPr>
        <w:t>Pat</w:t>
      </w:r>
      <w:r w:rsidR="006E381D" w:rsidRPr="0036054E">
        <w:rPr>
          <w:spacing w:val="40"/>
          <w:szCs w:val="24"/>
        </w:rPr>
        <w:t>virtin</w:t>
      </w:r>
      <w:r w:rsidR="006E381D" w:rsidRPr="00D67969">
        <w:rPr>
          <w:szCs w:val="24"/>
        </w:rPr>
        <w:t xml:space="preserve">u </w:t>
      </w:r>
      <w:r w:rsidR="00D37072">
        <w:rPr>
          <w:szCs w:val="24"/>
        </w:rPr>
        <w:t>I</w:t>
      </w:r>
      <w:r w:rsidR="006E381D" w:rsidRPr="00D67969">
        <w:rPr>
          <w:szCs w:val="24"/>
        </w:rPr>
        <w:t>nformacijos pagal Lietuvos Respublikos pranešėjų apsaugos įstatymą Lietuvos Respublikos akademinės etikos ir procedūrų kontrolieriaus tarnyboje teikimo ir nagrinėjimo tvarkos aprašą (pridedama).</w:t>
      </w:r>
    </w:p>
    <w:p w14:paraId="6A316B5B" w14:textId="77777777" w:rsidR="008723F9" w:rsidRDefault="006E381D" w:rsidP="00FF0B2E">
      <w:pPr>
        <w:pStyle w:val="Pagrindinistekstas"/>
        <w:numPr>
          <w:ilvl w:val="0"/>
          <w:numId w:val="1"/>
        </w:numPr>
        <w:tabs>
          <w:tab w:val="num" w:pos="284"/>
          <w:tab w:val="left" w:pos="993"/>
        </w:tabs>
        <w:spacing w:line="276" w:lineRule="auto"/>
        <w:ind w:left="0" w:firstLine="709"/>
        <w:rPr>
          <w:szCs w:val="24"/>
        </w:rPr>
      </w:pPr>
      <w:r w:rsidRPr="005144D1">
        <w:rPr>
          <w:spacing w:val="40"/>
          <w:szCs w:val="24"/>
        </w:rPr>
        <w:t>Skiri</w:t>
      </w:r>
      <w:r w:rsidRPr="00D67969">
        <w:rPr>
          <w:szCs w:val="24"/>
        </w:rPr>
        <w:t>u</w:t>
      </w:r>
      <w:r w:rsidR="008723F9">
        <w:rPr>
          <w:szCs w:val="24"/>
        </w:rPr>
        <w:t>:</w:t>
      </w:r>
    </w:p>
    <w:p w14:paraId="6A985798" w14:textId="057059FF" w:rsidR="008723F9" w:rsidRDefault="008723F9" w:rsidP="008723F9">
      <w:pPr>
        <w:pStyle w:val="Pagrindinistekstas"/>
        <w:numPr>
          <w:ilvl w:val="1"/>
          <w:numId w:val="1"/>
        </w:numPr>
        <w:tabs>
          <w:tab w:val="left" w:pos="993"/>
          <w:tab w:val="left" w:pos="1134"/>
        </w:tabs>
        <w:spacing w:line="276" w:lineRule="auto"/>
        <w:ind w:left="0" w:firstLine="709"/>
        <w:rPr>
          <w:szCs w:val="24"/>
        </w:rPr>
      </w:pPr>
      <w:r>
        <w:rPr>
          <w:szCs w:val="24"/>
        </w:rPr>
        <w:t>V</w:t>
      </w:r>
      <w:r w:rsidR="005144D1" w:rsidRPr="00D67969">
        <w:rPr>
          <w:szCs w:val="24"/>
        </w:rPr>
        <w:t>yriausiąją specialistę (vyr. analitikę)</w:t>
      </w:r>
      <w:r w:rsidR="005144D1">
        <w:rPr>
          <w:szCs w:val="24"/>
        </w:rPr>
        <w:t xml:space="preserve"> </w:t>
      </w:r>
      <w:r w:rsidR="006E381D" w:rsidRPr="00D67969">
        <w:rPr>
          <w:szCs w:val="24"/>
        </w:rPr>
        <w:t>Juliją Umbrasaitę Lietuvos Respublikos akademinės etikos ir procedūrų kontrolieriaus tarnybos vidi</w:t>
      </w:r>
      <w:r w:rsidR="006E381D" w:rsidRPr="00845DEA">
        <w:rPr>
          <w:szCs w:val="24"/>
        </w:rPr>
        <w:t>n</w:t>
      </w:r>
      <w:r w:rsidR="00845DEA" w:rsidRPr="00845DEA">
        <w:rPr>
          <w:szCs w:val="24"/>
        </w:rPr>
        <w:t>į</w:t>
      </w:r>
      <w:r w:rsidR="006E381D" w:rsidRPr="00845DEA">
        <w:rPr>
          <w:szCs w:val="24"/>
        </w:rPr>
        <w:t xml:space="preserve"> </w:t>
      </w:r>
      <w:r w:rsidR="006E381D" w:rsidRPr="00D67969">
        <w:rPr>
          <w:szCs w:val="24"/>
        </w:rPr>
        <w:t>informacijos apie pažeidimus teikimo kanalą administruojančiu kompetentingu subjektu.</w:t>
      </w:r>
    </w:p>
    <w:p w14:paraId="01B351FF" w14:textId="1EC9ECDE" w:rsidR="00053CD7" w:rsidRPr="008723F9" w:rsidRDefault="008723F9" w:rsidP="008723F9">
      <w:pPr>
        <w:pStyle w:val="Pagrindinistekstas"/>
        <w:numPr>
          <w:ilvl w:val="1"/>
          <w:numId w:val="1"/>
        </w:numPr>
        <w:tabs>
          <w:tab w:val="left" w:pos="993"/>
          <w:tab w:val="left" w:pos="1134"/>
        </w:tabs>
        <w:spacing w:line="276" w:lineRule="auto"/>
        <w:ind w:left="0" w:firstLine="709"/>
        <w:rPr>
          <w:szCs w:val="24"/>
        </w:rPr>
      </w:pPr>
      <w:r>
        <w:rPr>
          <w:szCs w:val="28"/>
        </w:rPr>
        <w:t>V</w:t>
      </w:r>
      <w:r w:rsidR="00866A09" w:rsidRPr="008723F9">
        <w:rPr>
          <w:szCs w:val="28"/>
        </w:rPr>
        <w:t xml:space="preserve">yriausiąją specialistę Gintarę </w:t>
      </w:r>
      <w:proofErr w:type="spellStart"/>
      <w:r w:rsidR="00866A09" w:rsidRPr="008723F9">
        <w:rPr>
          <w:szCs w:val="28"/>
        </w:rPr>
        <w:t>Vilūnę</w:t>
      </w:r>
      <w:proofErr w:type="spellEnd"/>
      <w:r w:rsidR="00866A09" w:rsidRPr="008723F9">
        <w:rPr>
          <w:szCs w:val="28"/>
        </w:rPr>
        <w:t xml:space="preserve"> tyrimą </w:t>
      </w:r>
      <w:r w:rsidR="003625F8" w:rsidRPr="008723F9">
        <w:rPr>
          <w:szCs w:val="28"/>
        </w:rPr>
        <w:t xml:space="preserve">Lietuvos Respublikos akademinės etikos ir procedūrų kontrolieriaus tarnyboje </w:t>
      </w:r>
      <w:r w:rsidR="00866A09" w:rsidRPr="008723F9">
        <w:rPr>
          <w:szCs w:val="28"/>
        </w:rPr>
        <w:t>atliekančiu kompetentingu subjektu.</w:t>
      </w:r>
    </w:p>
    <w:p w14:paraId="3E04D9D1" w14:textId="2E6714E5" w:rsidR="00FF0B2E" w:rsidRDefault="00FF0B2E" w:rsidP="00FF0B2E">
      <w:pPr>
        <w:tabs>
          <w:tab w:val="num" w:pos="284"/>
        </w:tabs>
        <w:spacing w:after="0" w:line="276" w:lineRule="auto"/>
        <w:jc w:val="both"/>
        <w:rPr>
          <w:rFonts w:ascii="Times New Roman" w:hAnsi="Times New Roman" w:cs="Times New Roman"/>
          <w:sz w:val="24"/>
          <w:szCs w:val="24"/>
        </w:rPr>
      </w:pPr>
    </w:p>
    <w:p w14:paraId="43996A16" w14:textId="77777777" w:rsidR="003C6B65" w:rsidRPr="00D67969" w:rsidRDefault="003C6B65" w:rsidP="00FF0B2E">
      <w:pPr>
        <w:tabs>
          <w:tab w:val="num" w:pos="284"/>
        </w:tabs>
        <w:spacing w:after="0" w:line="276" w:lineRule="auto"/>
        <w:jc w:val="both"/>
        <w:rPr>
          <w:rFonts w:ascii="Times New Roman" w:hAnsi="Times New Roman" w:cs="Times New Roman"/>
          <w:sz w:val="24"/>
          <w:szCs w:val="24"/>
        </w:rPr>
      </w:pPr>
    </w:p>
    <w:p w14:paraId="295A9FAA" w14:textId="0AB93E13" w:rsidR="006E381D" w:rsidRPr="00D67969" w:rsidRDefault="006E381D" w:rsidP="00D67969">
      <w:pPr>
        <w:spacing w:after="0" w:line="276" w:lineRule="auto"/>
        <w:jc w:val="both"/>
        <w:rPr>
          <w:rFonts w:ascii="Times New Roman" w:hAnsi="Times New Roman" w:cs="Times New Roman"/>
          <w:sz w:val="24"/>
          <w:szCs w:val="24"/>
        </w:rPr>
      </w:pPr>
      <w:r w:rsidRPr="00D67969">
        <w:rPr>
          <w:rFonts w:ascii="Times New Roman" w:hAnsi="Times New Roman" w:cs="Times New Roman"/>
          <w:sz w:val="24"/>
          <w:szCs w:val="24"/>
        </w:rPr>
        <w:t>Akademinės etikos ir procedūrų kontrolierė</w:t>
      </w:r>
      <w:r w:rsidR="0026797F">
        <w:rPr>
          <w:rFonts w:ascii="Times New Roman" w:hAnsi="Times New Roman" w:cs="Times New Roman"/>
          <w:sz w:val="24"/>
          <w:szCs w:val="24"/>
        </w:rPr>
        <w:t xml:space="preserve">                </w:t>
      </w:r>
      <w:r w:rsidRPr="00D67969">
        <w:rPr>
          <w:rFonts w:ascii="Times New Roman" w:hAnsi="Times New Roman" w:cs="Times New Roman"/>
          <w:sz w:val="24"/>
          <w:szCs w:val="24"/>
        </w:rPr>
        <w:tab/>
        <w:t xml:space="preserve">                 </w:t>
      </w:r>
      <w:r w:rsidR="0026797F">
        <w:rPr>
          <w:rFonts w:ascii="Times New Roman" w:hAnsi="Times New Roman" w:cs="Times New Roman"/>
          <w:sz w:val="24"/>
          <w:szCs w:val="24"/>
        </w:rPr>
        <w:t xml:space="preserve">                </w:t>
      </w:r>
      <w:r w:rsidRPr="00D67969">
        <w:rPr>
          <w:rFonts w:ascii="Times New Roman" w:hAnsi="Times New Roman" w:cs="Times New Roman"/>
          <w:sz w:val="24"/>
          <w:szCs w:val="24"/>
        </w:rPr>
        <w:t xml:space="preserve"> Loreta Tauginienė</w:t>
      </w:r>
    </w:p>
    <w:p w14:paraId="14AC0943" w14:textId="77777777" w:rsidR="006E381D" w:rsidRPr="00D67969" w:rsidRDefault="006E381D" w:rsidP="00D67969">
      <w:pPr>
        <w:spacing w:after="0" w:line="276" w:lineRule="auto"/>
        <w:ind w:left="5184"/>
        <w:rPr>
          <w:rFonts w:ascii="Times New Roman" w:hAnsi="Times New Roman" w:cs="Times New Roman"/>
          <w:sz w:val="24"/>
          <w:szCs w:val="24"/>
        </w:rPr>
      </w:pPr>
    </w:p>
    <w:p w14:paraId="26EC1447" w14:textId="77777777" w:rsidR="006E381D" w:rsidRPr="00D67969" w:rsidRDefault="006E381D" w:rsidP="00D67969">
      <w:pPr>
        <w:pStyle w:val="Body1"/>
        <w:tabs>
          <w:tab w:val="clear" w:pos="9354"/>
          <w:tab w:val="right" w:leader="underscore" w:pos="4252"/>
        </w:tabs>
        <w:spacing w:before="0" w:line="276" w:lineRule="auto"/>
        <w:ind w:left="4820"/>
        <w:rPr>
          <w:sz w:val="24"/>
          <w:szCs w:val="24"/>
        </w:rPr>
      </w:pPr>
      <w:r w:rsidRPr="00D67969">
        <w:rPr>
          <w:sz w:val="24"/>
          <w:szCs w:val="24"/>
        </w:rPr>
        <w:tab/>
      </w:r>
    </w:p>
    <w:p w14:paraId="12EF4AA3" w14:textId="40143093" w:rsidR="006E381D" w:rsidRPr="00D67969" w:rsidRDefault="006E381D" w:rsidP="003C6B65">
      <w:pPr>
        <w:pStyle w:val="Pagrindinistekstas1"/>
        <w:ind w:firstLine="0"/>
        <w:rPr>
          <w:rFonts w:ascii="Times New Roman" w:hAnsi="Times New Roman"/>
          <w:sz w:val="24"/>
          <w:szCs w:val="24"/>
          <w:lang w:val="lt-LT" w:eastAsia="lt-LT"/>
        </w:rPr>
      </w:pPr>
      <w:r w:rsidRPr="00D67969">
        <w:rPr>
          <w:rFonts w:ascii="Times New Roman" w:hAnsi="Times New Roman"/>
          <w:sz w:val="24"/>
          <w:szCs w:val="24"/>
          <w:lang w:val="lt-LT" w:eastAsia="lt-LT"/>
        </w:rPr>
        <w:t>Parengė</w:t>
      </w:r>
    </w:p>
    <w:p w14:paraId="010F08C4" w14:textId="77777777" w:rsidR="006E381D" w:rsidRPr="00D67969" w:rsidRDefault="006E381D" w:rsidP="003C6B65">
      <w:pPr>
        <w:pStyle w:val="Pagrindinistekstas1"/>
        <w:ind w:firstLine="0"/>
        <w:rPr>
          <w:rFonts w:ascii="Times New Roman" w:hAnsi="Times New Roman"/>
          <w:sz w:val="24"/>
          <w:szCs w:val="24"/>
          <w:lang w:val="lt-LT" w:eastAsia="lt-LT"/>
        </w:rPr>
      </w:pPr>
      <w:r w:rsidRPr="00D67969">
        <w:rPr>
          <w:rFonts w:ascii="Times New Roman" w:hAnsi="Times New Roman"/>
          <w:sz w:val="24"/>
          <w:szCs w:val="24"/>
          <w:lang w:val="lt-LT" w:eastAsia="lt-LT"/>
        </w:rPr>
        <w:t>Julija Umbrasaitė</w:t>
      </w:r>
    </w:p>
    <w:p w14:paraId="38CFE77F" w14:textId="07EF6099" w:rsidR="006E381D" w:rsidRPr="00D67969" w:rsidRDefault="006E381D" w:rsidP="003C6B65">
      <w:pPr>
        <w:pStyle w:val="Pagrindinistekstas1"/>
        <w:ind w:firstLine="0"/>
        <w:rPr>
          <w:rFonts w:ascii="Times New Roman" w:hAnsi="Times New Roman"/>
          <w:sz w:val="24"/>
          <w:szCs w:val="24"/>
          <w:lang w:val="lt-LT" w:eastAsia="lt-LT"/>
        </w:rPr>
      </w:pPr>
      <w:r w:rsidRPr="00D67969">
        <w:rPr>
          <w:rFonts w:ascii="Times New Roman" w:hAnsi="Times New Roman"/>
          <w:sz w:val="24"/>
          <w:szCs w:val="24"/>
          <w:lang w:val="lt-LT" w:eastAsia="lt-LT"/>
        </w:rPr>
        <w:t>2022-04-</w:t>
      </w:r>
      <w:r w:rsidR="003625F8">
        <w:rPr>
          <w:rFonts w:ascii="Times New Roman" w:hAnsi="Times New Roman"/>
          <w:sz w:val="24"/>
          <w:szCs w:val="24"/>
          <w:lang w:val="lt-LT" w:eastAsia="lt-LT"/>
        </w:rPr>
        <w:t>22</w:t>
      </w:r>
    </w:p>
    <w:p w14:paraId="1AF0D7FE" w14:textId="77777777" w:rsidR="006E381D" w:rsidRPr="00D67969" w:rsidRDefault="006E381D" w:rsidP="000C07A6">
      <w:pPr>
        <w:pStyle w:val="Pagrindinistekstas1"/>
        <w:ind w:left="4820" w:firstLine="0"/>
        <w:rPr>
          <w:rFonts w:ascii="Times New Roman" w:hAnsi="Times New Roman"/>
          <w:sz w:val="24"/>
          <w:szCs w:val="24"/>
          <w:lang w:val="lt-LT"/>
        </w:rPr>
      </w:pPr>
      <w:r w:rsidRPr="00D67969">
        <w:rPr>
          <w:rFonts w:ascii="Times New Roman" w:hAnsi="Times New Roman"/>
          <w:sz w:val="24"/>
          <w:szCs w:val="24"/>
          <w:lang w:val="lt-LT" w:eastAsia="lt-LT"/>
        </w:rPr>
        <w:br w:type="page"/>
      </w:r>
      <w:r w:rsidRPr="00D67969">
        <w:rPr>
          <w:rFonts w:ascii="Times New Roman" w:hAnsi="Times New Roman"/>
          <w:sz w:val="24"/>
          <w:szCs w:val="24"/>
          <w:lang w:val="lt-LT"/>
        </w:rPr>
        <w:lastRenderedPageBreak/>
        <w:t>PATVIRTINTA</w:t>
      </w:r>
    </w:p>
    <w:p w14:paraId="2EEAA834" w14:textId="77777777" w:rsidR="00053CD7" w:rsidRPr="00F32D9E" w:rsidRDefault="001A3FAA" w:rsidP="000C07A6">
      <w:pPr>
        <w:pStyle w:val="Pagrindinistekstas1"/>
        <w:ind w:left="4820" w:firstLine="0"/>
        <w:rPr>
          <w:rFonts w:ascii="Times New Roman" w:hAnsi="Times New Roman"/>
          <w:sz w:val="24"/>
          <w:szCs w:val="24"/>
          <w:lang w:val="lt-LT"/>
        </w:rPr>
      </w:pPr>
      <w:r w:rsidRPr="00F32D9E">
        <w:rPr>
          <w:rFonts w:ascii="Times New Roman" w:hAnsi="Times New Roman"/>
          <w:sz w:val="24"/>
          <w:szCs w:val="24"/>
          <w:lang w:val="lt-LT"/>
        </w:rPr>
        <w:t>Lietuvos Respublikos akademinės</w:t>
      </w:r>
      <w:r w:rsidR="00053CD7" w:rsidRPr="00F32D9E">
        <w:rPr>
          <w:rFonts w:ascii="Times New Roman" w:hAnsi="Times New Roman"/>
          <w:sz w:val="24"/>
          <w:szCs w:val="24"/>
          <w:lang w:val="lt-LT"/>
        </w:rPr>
        <w:t xml:space="preserve"> etikos</w:t>
      </w:r>
      <w:r w:rsidRPr="00F32D9E">
        <w:rPr>
          <w:rFonts w:ascii="Times New Roman" w:hAnsi="Times New Roman"/>
          <w:sz w:val="24"/>
          <w:szCs w:val="24"/>
          <w:lang w:val="lt-LT"/>
        </w:rPr>
        <w:t xml:space="preserve"> </w:t>
      </w:r>
      <w:r w:rsidR="00053CD7" w:rsidRPr="00F32D9E">
        <w:rPr>
          <w:rFonts w:ascii="Times New Roman" w:hAnsi="Times New Roman"/>
          <w:sz w:val="24"/>
          <w:szCs w:val="24"/>
          <w:lang w:val="lt-LT"/>
        </w:rPr>
        <w:t>ir</w:t>
      </w:r>
    </w:p>
    <w:p w14:paraId="249AFCF3" w14:textId="4FA603BF" w:rsidR="006E381D" w:rsidRPr="00D67969" w:rsidRDefault="006E381D" w:rsidP="000C07A6">
      <w:pPr>
        <w:pStyle w:val="Pagrindinistekstas1"/>
        <w:ind w:left="4820" w:firstLine="0"/>
        <w:rPr>
          <w:rFonts w:ascii="Times New Roman" w:hAnsi="Times New Roman"/>
          <w:sz w:val="24"/>
          <w:szCs w:val="24"/>
          <w:lang w:val="lt-LT"/>
        </w:rPr>
      </w:pPr>
      <w:r w:rsidRPr="00F32D9E">
        <w:rPr>
          <w:rFonts w:ascii="Times New Roman" w:hAnsi="Times New Roman"/>
          <w:sz w:val="24"/>
          <w:szCs w:val="24"/>
          <w:lang w:val="lt-LT"/>
        </w:rPr>
        <w:t>procedūrų kontrolieriaus</w:t>
      </w:r>
      <w:r w:rsidRPr="00D67969">
        <w:rPr>
          <w:rFonts w:ascii="Times New Roman" w:hAnsi="Times New Roman"/>
          <w:sz w:val="24"/>
          <w:szCs w:val="24"/>
          <w:lang w:val="lt-LT"/>
        </w:rPr>
        <w:t xml:space="preserve"> </w:t>
      </w:r>
    </w:p>
    <w:p w14:paraId="68E6A94D" w14:textId="77777777" w:rsidR="006E381D" w:rsidRPr="00D67969" w:rsidRDefault="006E381D" w:rsidP="000C07A6">
      <w:pPr>
        <w:pStyle w:val="Pagrindinistekstas1"/>
        <w:ind w:left="4820" w:firstLine="0"/>
        <w:rPr>
          <w:rFonts w:ascii="Times New Roman" w:hAnsi="Times New Roman"/>
          <w:sz w:val="24"/>
          <w:szCs w:val="24"/>
          <w:lang w:val="lt-LT"/>
        </w:rPr>
      </w:pPr>
      <w:r w:rsidRPr="00D67969">
        <w:rPr>
          <w:rFonts w:ascii="Times New Roman" w:hAnsi="Times New Roman"/>
          <w:sz w:val="24"/>
          <w:szCs w:val="24"/>
          <w:lang w:val="lt-LT"/>
        </w:rPr>
        <w:t>2022 m. balandžio     d. įsakymu Nr. V-</w:t>
      </w:r>
    </w:p>
    <w:p w14:paraId="73F9E38F" w14:textId="77777777" w:rsidR="006E381D" w:rsidRPr="00D67969" w:rsidRDefault="006E381D" w:rsidP="00D67969">
      <w:pPr>
        <w:spacing w:after="0" w:line="276" w:lineRule="auto"/>
        <w:ind w:left="5184"/>
        <w:rPr>
          <w:rFonts w:ascii="Times New Roman" w:hAnsi="Times New Roman" w:cs="Times New Roman"/>
          <w:sz w:val="24"/>
          <w:szCs w:val="24"/>
        </w:rPr>
      </w:pPr>
    </w:p>
    <w:p w14:paraId="0B957D1E" w14:textId="77777777" w:rsidR="00254E17" w:rsidRPr="00D67969" w:rsidRDefault="00254E17" w:rsidP="00D67969">
      <w:pPr>
        <w:spacing w:after="0" w:line="276" w:lineRule="auto"/>
        <w:jc w:val="center"/>
        <w:rPr>
          <w:rFonts w:ascii="Times New Roman" w:eastAsia="Times New Roman" w:hAnsi="Times New Roman" w:cs="Times New Roman"/>
          <w:sz w:val="24"/>
          <w:szCs w:val="24"/>
          <w:lang w:eastAsia="lt-LT"/>
        </w:rPr>
      </w:pPr>
      <w:r w:rsidRPr="00D67969">
        <w:rPr>
          <w:rFonts w:ascii="Times New Roman" w:eastAsia="Times New Roman" w:hAnsi="Times New Roman" w:cs="Times New Roman"/>
          <w:b/>
          <w:bCs/>
          <w:sz w:val="24"/>
          <w:szCs w:val="24"/>
          <w:lang w:eastAsia="lt-LT"/>
        </w:rPr>
        <w:t xml:space="preserve">INFORMACIJOS PAGAL LIETUVOS RESPUBLIKOS PRANEŠĖJŲ APSAUGOS ĮSTATYMĄ LIETUVOS RESPUBLIKOS AKADEMINĖS ETIKOS IR PROCEDŪRŲ KONTROLIERIAUS TARNYBOJE TEIKIMO </w:t>
      </w:r>
      <w:r w:rsidR="007F2726" w:rsidRPr="00D67969">
        <w:rPr>
          <w:rFonts w:ascii="Times New Roman" w:eastAsia="Times New Roman" w:hAnsi="Times New Roman" w:cs="Times New Roman"/>
          <w:b/>
          <w:bCs/>
          <w:sz w:val="24"/>
          <w:szCs w:val="24"/>
          <w:lang w:eastAsia="lt-LT"/>
        </w:rPr>
        <w:t xml:space="preserve">IR NAGRINĖJIMO </w:t>
      </w:r>
      <w:r w:rsidRPr="00D67969">
        <w:rPr>
          <w:rFonts w:ascii="Times New Roman" w:eastAsia="Times New Roman" w:hAnsi="Times New Roman" w:cs="Times New Roman"/>
          <w:b/>
          <w:bCs/>
          <w:sz w:val="24"/>
          <w:szCs w:val="24"/>
          <w:lang w:eastAsia="lt-LT"/>
        </w:rPr>
        <w:t>TVARKOS APRAŠAS</w:t>
      </w:r>
    </w:p>
    <w:p w14:paraId="00ED8F04" w14:textId="77777777" w:rsidR="00254E17" w:rsidRPr="00D67969" w:rsidRDefault="00254E17" w:rsidP="00D67969">
      <w:pPr>
        <w:spacing w:after="0" w:line="276" w:lineRule="auto"/>
        <w:jc w:val="center"/>
        <w:rPr>
          <w:rFonts w:ascii="Times New Roman" w:eastAsia="Times New Roman" w:hAnsi="Times New Roman" w:cs="Times New Roman"/>
          <w:sz w:val="24"/>
          <w:szCs w:val="24"/>
          <w:lang w:eastAsia="lt-LT"/>
        </w:rPr>
      </w:pPr>
      <w:r w:rsidRPr="00D67969">
        <w:rPr>
          <w:rFonts w:ascii="Times New Roman" w:eastAsia="Times New Roman" w:hAnsi="Times New Roman" w:cs="Times New Roman"/>
          <w:b/>
          <w:bCs/>
          <w:sz w:val="24"/>
          <w:szCs w:val="24"/>
          <w:lang w:eastAsia="lt-LT"/>
        </w:rPr>
        <w:t> </w:t>
      </w:r>
    </w:p>
    <w:p w14:paraId="349438E3" w14:textId="77777777" w:rsidR="00254E17" w:rsidRPr="00D67969" w:rsidRDefault="00254E17" w:rsidP="00D67969">
      <w:pPr>
        <w:spacing w:after="0" w:line="276" w:lineRule="auto"/>
        <w:jc w:val="center"/>
        <w:rPr>
          <w:rFonts w:ascii="Times New Roman" w:eastAsia="Times New Roman" w:hAnsi="Times New Roman" w:cs="Times New Roman"/>
          <w:sz w:val="24"/>
          <w:szCs w:val="24"/>
          <w:lang w:eastAsia="lt-LT"/>
        </w:rPr>
      </w:pPr>
      <w:r w:rsidRPr="00D67969">
        <w:rPr>
          <w:rFonts w:ascii="Times New Roman" w:eastAsia="Times New Roman" w:hAnsi="Times New Roman" w:cs="Times New Roman"/>
          <w:b/>
          <w:bCs/>
          <w:sz w:val="24"/>
          <w:szCs w:val="24"/>
          <w:lang w:eastAsia="lt-LT"/>
        </w:rPr>
        <w:t>I SKYRIUS</w:t>
      </w:r>
    </w:p>
    <w:p w14:paraId="35572B4B" w14:textId="77777777" w:rsidR="00254E17" w:rsidRPr="00D67969" w:rsidRDefault="00254E17" w:rsidP="00D67969">
      <w:pPr>
        <w:spacing w:after="0" w:line="276" w:lineRule="auto"/>
        <w:jc w:val="center"/>
        <w:rPr>
          <w:rFonts w:ascii="Times New Roman" w:eastAsia="Times New Roman" w:hAnsi="Times New Roman" w:cs="Times New Roman"/>
          <w:sz w:val="24"/>
          <w:szCs w:val="24"/>
          <w:lang w:eastAsia="lt-LT"/>
        </w:rPr>
      </w:pPr>
      <w:r w:rsidRPr="00D67969">
        <w:rPr>
          <w:rFonts w:ascii="Times New Roman" w:eastAsia="Times New Roman" w:hAnsi="Times New Roman" w:cs="Times New Roman"/>
          <w:b/>
          <w:bCs/>
          <w:sz w:val="24"/>
          <w:szCs w:val="24"/>
          <w:lang w:eastAsia="lt-LT"/>
        </w:rPr>
        <w:t>BENDROSIOS NUOSTATOS</w:t>
      </w:r>
    </w:p>
    <w:p w14:paraId="6C249E85" w14:textId="77777777" w:rsidR="00254E17" w:rsidRPr="00D67969" w:rsidRDefault="00254E17" w:rsidP="00D67969">
      <w:pPr>
        <w:spacing w:after="0" w:line="276" w:lineRule="auto"/>
        <w:jc w:val="center"/>
        <w:rPr>
          <w:rFonts w:ascii="Times New Roman" w:eastAsia="Times New Roman" w:hAnsi="Times New Roman" w:cs="Times New Roman"/>
          <w:sz w:val="24"/>
          <w:szCs w:val="24"/>
          <w:lang w:eastAsia="lt-LT"/>
        </w:rPr>
      </w:pPr>
      <w:r w:rsidRPr="00D67969">
        <w:rPr>
          <w:rFonts w:ascii="Times New Roman" w:eastAsia="Times New Roman" w:hAnsi="Times New Roman" w:cs="Times New Roman"/>
          <w:b/>
          <w:bCs/>
          <w:sz w:val="24"/>
          <w:szCs w:val="24"/>
          <w:lang w:eastAsia="lt-LT"/>
        </w:rPr>
        <w:t> </w:t>
      </w:r>
    </w:p>
    <w:p w14:paraId="53E23456" w14:textId="2B53A165" w:rsidR="00254E17" w:rsidRPr="00D67969" w:rsidRDefault="00254E17" w:rsidP="00D67969">
      <w:pPr>
        <w:spacing w:after="0" w:line="276" w:lineRule="auto"/>
        <w:ind w:right="-425" w:firstLine="720"/>
        <w:jc w:val="both"/>
        <w:rPr>
          <w:rFonts w:ascii="Times New Roman" w:eastAsia="Times New Roman" w:hAnsi="Times New Roman" w:cs="Times New Roman"/>
          <w:sz w:val="24"/>
          <w:szCs w:val="24"/>
          <w:lang w:eastAsia="lt-LT"/>
        </w:rPr>
      </w:pPr>
      <w:r w:rsidRPr="00D67969">
        <w:rPr>
          <w:rFonts w:ascii="Times New Roman" w:eastAsia="Times New Roman" w:hAnsi="Times New Roman" w:cs="Times New Roman"/>
          <w:sz w:val="24"/>
          <w:szCs w:val="24"/>
          <w:lang w:eastAsia="lt-LT"/>
        </w:rPr>
        <w:t xml:space="preserve">1. Informacijos pagal Lietuvos Respublikos pranešėjų apsaugos įstatymą </w:t>
      </w:r>
      <w:bookmarkStart w:id="0" w:name="_Hlk1979236"/>
      <w:r w:rsidRPr="00D67969">
        <w:rPr>
          <w:rFonts w:ascii="Times New Roman" w:eastAsia="Times New Roman" w:hAnsi="Times New Roman" w:cs="Times New Roman"/>
          <w:sz w:val="24"/>
          <w:szCs w:val="24"/>
          <w:lang w:eastAsia="lt-LT"/>
        </w:rPr>
        <w:t xml:space="preserve">Lietuvos Respublikos akademinės etikos ir procedūrų kontrolieriaus tarnyboje </w:t>
      </w:r>
      <w:bookmarkEnd w:id="0"/>
      <w:r w:rsidRPr="00D67969">
        <w:rPr>
          <w:rFonts w:ascii="Times New Roman" w:eastAsia="Times New Roman" w:hAnsi="Times New Roman" w:cs="Times New Roman"/>
          <w:sz w:val="24"/>
          <w:szCs w:val="24"/>
          <w:lang w:eastAsia="lt-LT"/>
        </w:rPr>
        <w:t xml:space="preserve">teikimo </w:t>
      </w:r>
      <w:r w:rsidR="00F62FCB" w:rsidRPr="00D67969">
        <w:rPr>
          <w:rFonts w:ascii="Times New Roman" w:eastAsia="Times New Roman" w:hAnsi="Times New Roman" w:cs="Times New Roman"/>
          <w:sz w:val="24"/>
          <w:szCs w:val="24"/>
          <w:lang w:eastAsia="lt-LT"/>
        </w:rPr>
        <w:t xml:space="preserve">ir nagrinėjimo </w:t>
      </w:r>
      <w:r w:rsidRPr="00D67969">
        <w:rPr>
          <w:rFonts w:ascii="Times New Roman" w:eastAsia="Times New Roman" w:hAnsi="Times New Roman" w:cs="Times New Roman"/>
          <w:sz w:val="24"/>
          <w:szCs w:val="24"/>
          <w:lang w:eastAsia="lt-LT"/>
        </w:rPr>
        <w:t xml:space="preserve">tvarkos aprašas (toliau – Aprašas) nustato informacijos apie </w:t>
      </w:r>
      <w:r w:rsidR="00547CC4" w:rsidRPr="00D67969">
        <w:rPr>
          <w:rFonts w:ascii="Times New Roman" w:eastAsia="Times New Roman" w:hAnsi="Times New Roman" w:cs="Times New Roman"/>
          <w:sz w:val="24"/>
          <w:szCs w:val="24"/>
          <w:lang w:eastAsia="lt-LT"/>
        </w:rPr>
        <w:t>Lietuvos Respublikos a</w:t>
      </w:r>
      <w:r w:rsidRPr="00D67969">
        <w:rPr>
          <w:rFonts w:ascii="Times New Roman" w:eastAsia="Times New Roman" w:hAnsi="Times New Roman" w:cs="Times New Roman"/>
          <w:sz w:val="24"/>
          <w:szCs w:val="24"/>
          <w:lang w:eastAsia="lt-LT"/>
        </w:rPr>
        <w:t xml:space="preserve">kademinės etikos ir procedūrų kontrolieriaus tarnyboje (toliau – Tarnyba) galimai rengiamus, daromus </w:t>
      </w:r>
      <w:r w:rsidR="00A30660" w:rsidRPr="00D67969">
        <w:rPr>
          <w:rFonts w:ascii="Times New Roman" w:eastAsia="Times New Roman" w:hAnsi="Times New Roman" w:cs="Times New Roman"/>
          <w:sz w:val="24"/>
          <w:szCs w:val="24"/>
          <w:lang w:eastAsia="lt-LT"/>
        </w:rPr>
        <w:t xml:space="preserve">ar padarytus </w:t>
      </w:r>
      <w:r w:rsidRPr="00D67969">
        <w:rPr>
          <w:rFonts w:ascii="Times New Roman" w:eastAsia="Times New Roman" w:hAnsi="Times New Roman" w:cs="Times New Roman"/>
          <w:sz w:val="24"/>
          <w:szCs w:val="24"/>
          <w:lang w:eastAsia="lt-LT"/>
        </w:rPr>
        <w:t xml:space="preserve">pažeidimus teikimo, informacijos apie pažeidimus </w:t>
      </w:r>
      <w:r w:rsidR="00E030B7">
        <w:rPr>
          <w:rFonts w:ascii="Times New Roman" w:eastAsia="Times New Roman" w:hAnsi="Times New Roman" w:cs="Times New Roman"/>
          <w:sz w:val="24"/>
          <w:szCs w:val="24"/>
          <w:lang w:eastAsia="lt-LT"/>
        </w:rPr>
        <w:t>pateikimo</w:t>
      </w:r>
      <w:r w:rsidR="00E030B7" w:rsidRPr="00D67969">
        <w:rPr>
          <w:rFonts w:ascii="Times New Roman" w:eastAsia="Times New Roman" w:hAnsi="Times New Roman" w:cs="Times New Roman"/>
          <w:sz w:val="24"/>
          <w:szCs w:val="24"/>
          <w:lang w:eastAsia="lt-LT"/>
        </w:rPr>
        <w:t xml:space="preserve"> </w:t>
      </w:r>
      <w:r w:rsidRPr="00D67969">
        <w:rPr>
          <w:rFonts w:ascii="Times New Roman" w:eastAsia="Times New Roman" w:hAnsi="Times New Roman" w:cs="Times New Roman"/>
          <w:sz w:val="24"/>
          <w:szCs w:val="24"/>
          <w:lang w:eastAsia="lt-LT"/>
        </w:rPr>
        <w:t xml:space="preserve">Tarnyboje veikiančiu vidiniu informacijos apie pažeidimus teikimo kanalu (toliau – vidinis kanalas), jos </w:t>
      </w:r>
      <w:r w:rsidR="00FF1F74" w:rsidRPr="00D67969">
        <w:rPr>
          <w:rFonts w:ascii="Times New Roman" w:eastAsia="Times New Roman" w:hAnsi="Times New Roman" w:cs="Times New Roman"/>
          <w:sz w:val="24"/>
          <w:szCs w:val="24"/>
          <w:lang w:eastAsia="lt-LT"/>
        </w:rPr>
        <w:t>tvarkymo, nagrinėjimo</w:t>
      </w:r>
      <w:r w:rsidRPr="00D67969">
        <w:rPr>
          <w:rFonts w:ascii="Times New Roman" w:eastAsia="Times New Roman" w:hAnsi="Times New Roman" w:cs="Times New Roman"/>
          <w:sz w:val="24"/>
          <w:szCs w:val="24"/>
          <w:lang w:eastAsia="lt-LT"/>
        </w:rPr>
        <w:t>, sprendimų priėmimo ir asmenų, pateikusių informaciją apie pažeidimus, konfidencialumo užtikrinimo tvarką.</w:t>
      </w:r>
    </w:p>
    <w:p w14:paraId="27FEAB93" w14:textId="77777777" w:rsidR="00254E17" w:rsidRPr="00D67969" w:rsidRDefault="00254E17" w:rsidP="00D67969">
      <w:pPr>
        <w:spacing w:after="0" w:line="276" w:lineRule="auto"/>
        <w:ind w:right="-425" w:firstLine="720"/>
        <w:jc w:val="both"/>
        <w:rPr>
          <w:rFonts w:ascii="Times New Roman" w:eastAsia="Times New Roman" w:hAnsi="Times New Roman" w:cs="Times New Roman"/>
          <w:sz w:val="24"/>
          <w:szCs w:val="24"/>
          <w:lang w:eastAsia="lt-LT"/>
        </w:rPr>
      </w:pPr>
      <w:r w:rsidRPr="00D67969">
        <w:rPr>
          <w:rFonts w:ascii="Times New Roman" w:eastAsia="Times New Roman" w:hAnsi="Times New Roman" w:cs="Times New Roman"/>
          <w:sz w:val="24"/>
          <w:szCs w:val="24"/>
          <w:lang w:eastAsia="lt-LT"/>
        </w:rPr>
        <w:t>2. Apraše vartojamos sąvokos:</w:t>
      </w:r>
    </w:p>
    <w:p w14:paraId="4B7FC329" w14:textId="39728815" w:rsidR="00BC5502" w:rsidRPr="00D67969" w:rsidRDefault="00254E17" w:rsidP="00D67969">
      <w:pPr>
        <w:spacing w:after="0" w:line="276" w:lineRule="auto"/>
        <w:ind w:right="-425" w:firstLine="720"/>
        <w:jc w:val="both"/>
        <w:rPr>
          <w:rFonts w:ascii="Times New Roman" w:eastAsia="Times New Roman" w:hAnsi="Times New Roman" w:cs="Times New Roman"/>
          <w:sz w:val="24"/>
          <w:szCs w:val="24"/>
          <w:lang w:eastAsia="lt-LT"/>
        </w:rPr>
      </w:pPr>
      <w:r w:rsidRPr="00D67969">
        <w:rPr>
          <w:rFonts w:ascii="Times New Roman" w:eastAsia="Times New Roman" w:hAnsi="Times New Roman" w:cs="Times New Roman"/>
          <w:sz w:val="24"/>
          <w:szCs w:val="24"/>
          <w:lang w:eastAsia="lt-LT"/>
        </w:rPr>
        <w:t xml:space="preserve">2.1. </w:t>
      </w:r>
      <w:r w:rsidR="00641D2C" w:rsidRPr="00D67969">
        <w:rPr>
          <w:rFonts w:ascii="Times New Roman" w:eastAsia="Times New Roman" w:hAnsi="Times New Roman" w:cs="Times New Roman"/>
          <w:b/>
          <w:bCs/>
          <w:sz w:val="24"/>
          <w:szCs w:val="24"/>
          <w:lang w:eastAsia="lt-LT"/>
        </w:rPr>
        <w:t>vidinį kanalą administruojantis kompetentingas subjektas</w:t>
      </w:r>
      <w:r w:rsidR="00641D2C" w:rsidRPr="00D67969">
        <w:rPr>
          <w:rFonts w:ascii="Times New Roman" w:eastAsia="Times New Roman" w:hAnsi="Times New Roman" w:cs="Times New Roman"/>
          <w:sz w:val="24"/>
          <w:szCs w:val="24"/>
          <w:lang w:eastAsia="lt-LT"/>
        </w:rPr>
        <w:t xml:space="preserve"> – Tarnybos darbuotojas, kuri</w:t>
      </w:r>
      <w:r w:rsidR="00D30D54" w:rsidRPr="00D67969">
        <w:rPr>
          <w:rFonts w:ascii="Times New Roman" w:eastAsia="Times New Roman" w:hAnsi="Times New Roman" w:cs="Times New Roman"/>
          <w:sz w:val="24"/>
          <w:szCs w:val="24"/>
          <w:lang w:eastAsia="lt-LT"/>
        </w:rPr>
        <w:t>s</w:t>
      </w:r>
      <w:r w:rsidR="00641D2C" w:rsidRPr="00D67969">
        <w:rPr>
          <w:rFonts w:ascii="Times New Roman" w:eastAsia="Times New Roman" w:hAnsi="Times New Roman" w:cs="Times New Roman"/>
          <w:sz w:val="24"/>
          <w:szCs w:val="24"/>
          <w:lang w:eastAsia="lt-LT"/>
        </w:rPr>
        <w:t xml:space="preserve"> Lietuvos Respublikos akademinės etikos ir procedūrų kontrolieriaus </w:t>
      </w:r>
      <w:r w:rsidR="006D7876" w:rsidRPr="00D67969">
        <w:rPr>
          <w:rFonts w:ascii="Times New Roman" w:eastAsia="Times New Roman" w:hAnsi="Times New Roman" w:cs="Times New Roman"/>
          <w:sz w:val="24"/>
          <w:szCs w:val="24"/>
          <w:lang w:eastAsia="lt-LT"/>
        </w:rPr>
        <w:t xml:space="preserve">(toliau – kontrolierius) </w:t>
      </w:r>
      <w:r w:rsidR="00D30D54" w:rsidRPr="00D67969">
        <w:rPr>
          <w:rFonts w:ascii="Times New Roman" w:eastAsia="Times New Roman" w:hAnsi="Times New Roman" w:cs="Times New Roman"/>
          <w:sz w:val="24"/>
          <w:szCs w:val="24"/>
          <w:lang w:eastAsia="lt-LT"/>
        </w:rPr>
        <w:t xml:space="preserve">pavedimu </w:t>
      </w:r>
      <w:r w:rsidR="00641D2C" w:rsidRPr="00D67969">
        <w:rPr>
          <w:rFonts w:ascii="Times New Roman" w:eastAsia="Times New Roman" w:hAnsi="Times New Roman" w:cs="Times New Roman"/>
          <w:sz w:val="24"/>
          <w:szCs w:val="24"/>
          <w:lang w:eastAsia="lt-LT"/>
        </w:rPr>
        <w:t xml:space="preserve">arba </w:t>
      </w:r>
      <w:r w:rsidR="00D30D54" w:rsidRPr="00D67969">
        <w:rPr>
          <w:rFonts w:ascii="Times New Roman" w:eastAsia="Times New Roman" w:hAnsi="Times New Roman" w:cs="Times New Roman"/>
          <w:sz w:val="24"/>
          <w:szCs w:val="24"/>
          <w:lang w:eastAsia="lt-LT"/>
        </w:rPr>
        <w:t xml:space="preserve">pagal </w:t>
      </w:r>
      <w:r w:rsidR="00641D2C" w:rsidRPr="00D67969">
        <w:rPr>
          <w:rFonts w:ascii="Times New Roman" w:eastAsia="Times New Roman" w:hAnsi="Times New Roman" w:cs="Times New Roman"/>
          <w:sz w:val="24"/>
          <w:szCs w:val="24"/>
          <w:lang w:eastAsia="lt-LT"/>
        </w:rPr>
        <w:t>pareigybės aprašym</w:t>
      </w:r>
      <w:r w:rsidR="00D30D54" w:rsidRPr="00D67969">
        <w:rPr>
          <w:rFonts w:ascii="Times New Roman" w:eastAsia="Times New Roman" w:hAnsi="Times New Roman" w:cs="Times New Roman"/>
          <w:sz w:val="24"/>
          <w:szCs w:val="24"/>
          <w:lang w:eastAsia="lt-LT"/>
        </w:rPr>
        <w:t>ą</w:t>
      </w:r>
      <w:r w:rsidR="00641D2C" w:rsidRPr="00D67969">
        <w:rPr>
          <w:rFonts w:ascii="Times New Roman" w:eastAsia="Times New Roman" w:hAnsi="Times New Roman" w:cs="Times New Roman"/>
          <w:sz w:val="24"/>
          <w:szCs w:val="24"/>
          <w:lang w:eastAsia="lt-LT"/>
        </w:rPr>
        <w:t xml:space="preserve"> </w:t>
      </w:r>
      <w:r w:rsidR="00D30D54" w:rsidRPr="00D67969">
        <w:rPr>
          <w:rFonts w:ascii="Times New Roman" w:eastAsia="Times New Roman" w:hAnsi="Times New Roman" w:cs="Times New Roman"/>
          <w:sz w:val="24"/>
          <w:szCs w:val="24"/>
          <w:lang w:eastAsia="lt-LT"/>
        </w:rPr>
        <w:t>a</w:t>
      </w:r>
      <w:r w:rsidR="00641D2C" w:rsidRPr="00D67969">
        <w:rPr>
          <w:rFonts w:ascii="Times New Roman" w:eastAsia="Times New Roman" w:hAnsi="Times New Roman" w:cs="Times New Roman"/>
          <w:sz w:val="24"/>
          <w:szCs w:val="24"/>
          <w:lang w:eastAsia="lt-LT"/>
        </w:rPr>
        <w:t>dministruo</w:t>
      </w:r>
      <w:r w:rsidR="00D30D54" w:rsidRPr="00D67969">
        <w:rPr>
          <w:rFonts w:ascii="Times New Roman" w:eastAsia="Times New Roman" w:hAnsi="Times New Roman" w:cs="Times New Roman"/>
          <w:sz w:val="24"/>
          <w:szCs w:val="24"/>
          <w:lang w:eastAsia="lt-LT"/>
        </w:rPr>
        <w:t>ja</w:t>
      </w:r>
      <w:r w:rsidR="00641D2C" w:rsidRPr="00D67969">
        <w:rPr>
          <w:rFonts w:ascii="Times New Roman" w:eastAsia="Times New Roman" w:hAnsi="Times New Roman" w:cs="Times New Roman"/>
          <w:sz w:val="24"/>
          <w:szCs w:val="24"/>
          <w:lang w:eastAsia="lt-LT"/>
        </w:rPr>
        <w:t xml:space="preserve"> vidinį kanalą, tvark</w:t>
      </w:r>
      <w:r w:rsidR="00D30D54" w:rsidRPr="00D67969">
        <w:rPr>
          <w:rFonts w:ascii="Times New Roman" w:eastAsia="Times New Roman" w:hAnsi="Times New Roman" w:cs="Times New Roman"/>
          <w:sz w:val="24"/>
          <w:szCs w:val="24"/>
          <w:lang w:eastAsia="lt-LT"/>
        </w:rPr>
        <w:t>o</w:t>
      </w:r>
      <w:r w:rsidR="00641D2C" w:rsidRPr="00D67969">
        <w:rPr>
          <w:rFonts w:ascii="Times New Roman" w:eastAsia="Times New Roman" w:hAnsi="Times New Roman" w:cs="Times New Roman"/>
          <w:sz w:val="24"/>
          <w:szCs w:val="24"/>
          <w:lang w:eastAsia="lt-LT"/>
        </w:rPr>
        <w:t xml:space="preserve"> vidiniu kanalu gautą informaciją apie pažeidimus</w:t>
      </w:r>
      <w:r w:rsidR="00641D2C" w:rsidRPr="00D67969">
        <w:rPr>
          <w:rFonts w:ascii="Times New Roman" w:hAnsi="Times New Roman" w:cs="Times New Roman"/>
          <w:sz w:val="24"/>
          <w:szCs w:val="24"/>
        </w:rPr>
        <w:t xml:space="preserve">, </w:t>
      </w:r>
      <w:r w:rsidR="00641D2C" w:rsidRPr="00D67969">
        <w:rPr>
          <w:rFonts w:ascii="Times New Roman" w:eastAsia="Times New Roman" w:hAnsi="Times New Roman" w:cs="Times New Roman"/>
          <w:sz w:val="24"/>
          <w:szCs w:val="24"/>
          <w:lang w:eastAsia="lt-LT"/>
        </w:rPr>
        <w:t>organizuo</w:t>
      </w:r>
      <w:r w:rsidR="00D30D54" w:rsidRPr="00D67969">
        <w:rPr>
          <w:rFonts w:ascii="Times New Roman" w:eastAsia="Times New Roman" w:hAnsi="Times New Roman" w:cs="Times New Roman"/>
          <w:sz w:val="24"/>
          <w:szCs w:val="24"/>
          <w:lang w:eastAsia="lt-LT"/>
        </w:rPr>
        <w:t>ja</w:t>
      </w:r>
      <w:r w:rsidR="00641D2C" w:rsidRPr="00D67969">
        <w:rPr>
          <w:rFonts w:ascii="Times New Roman" w:eastAsia="Times New Roman" w:hAnsi="Times New Roman" w:cs="Times New Roman"/>
          <w:sz w:val="24"/>
          <w:szCs w:val="24"/>
          <w:lang w:eastAsia="lt-LT"/>
        </w:rPr>
        <w:t xml:space="preserve"> teisės pažeidimų (įskaitant korupcinio pobūdžio) tyrimus arba dalyvau</w:t>
      </w:r>
      <w:r w:rsidR="00D30D54" w:rsidRPr="00D67969">
        <w:rPr>
          <w:rFonts w:ascii="Times New Roman" w:eastAsia="Times New Roman" w:hAnsi="Times New Roman" w:cs="Times New Roman"/>
          <w:sz w:val="24"/>
          <w:szCs w:val="24"/>
          <w:lang w:eastAsia="lt-LT"/>
        </w:rPr>
        <w:t>ja</w:t>
      </w:r>
      <w:r w:rsidR="00641D2C" w:rsidRPr="00D67969">
        <w:rPr>
          <w:rFonts w:ascii="Times New Roman" w:eastAsia="Times New Roman" w:hAnsi="Times New Roman" w:cs="Times New Roman"/>
          <w:sz w:val="24"/>
          <w:szCs w:val="24"/>
          <w:lang w:eastAsia="lt-LT"/>
        </w:rPr>
        <w:t xml:space="preserve"> juos tiriant</w:t>
      </w:r>
      <w:r w:rsidR="001F3923" w:rsidRPr="00D67969">
        <w:rPr>
          <w:rFonts w:ascii="Times New Roman" w:eastAsia="Times New Roman" w:hAnsi="Times New Roman" w:cs="Times New Roman"/>
          <w:sz w:val="24"/>
          <w:szCs w:val="24"/>
          <w:lang w:eastAsia="lt-LT"/>
        </w:rPr>
        <w:t xml:space="preserve">, </w:t>
      </w:r>
      <w:r w:rsidR="00641D2C" w:rsidRPr="00D67969">
        <w:rPr>
          <w:rFonts w:ascii="Times New Roman" w:eastAsia="Times New Roman" w:hAnsi="Times New Roman" w:cs="Times New Roman"/>
          <w:sz w:val="24"/>
          <w:szCs w:val="24"/>
          <w:lang w:eastAsia="lt-LT"/>
        </w:rPr>
        <w:t>ir vykd</w:t>
      </w:r>
      <w:r w:rsidR="00D30D54" w:rsidRPr="00D67969">
        <w:rPr>
          <w:rFonts w:ascii="Times New Roman" w:eastAsia="Times New Roman" w:hAnsi="Times New Roman" w:cs="Times New Roman"/>
          <w:sz w:val="24"/>
          <w:szCs w:val="24"/>
          <w:lang w:eastAsia="lt-LT"/>
        </w:rPr>
        <w:t xml:space="preserve">o </w:t>
      </w:r>
      <w:r w:rsidR="00641D2C" w:rsidRPr="00D67969">
        <w:rPr>
          <w:rFonts w:ascii="Times New Roman" w:eastAsia="Times New Roman" w:hAnsi="Times New Roman" w:cs="Times New Roman"/>
          <w:sz w:val="24"/>
          <w:szCs w:val="24"/>
          <w:lang w:eastAsia="lt-LT"/>
        </w:rPr>
        <w:t>kitas Apraše nustatytas funkcijas</w:t>
      </w:r>
      <w:r w:rsidR="00BC5502" w:rsidRPr="00D67969">
        <w:rPr>
          <w:rFonts w:ascii="Times New Roman" w:eastAsia="Times New Roman" w:hAnsi="Times New Roman" w:cs="Times New Roman"/>
          <w:sz w:val="24"/>
          <w:szCs w:val="24"/>
          <w:lang w:eastAsia="lt-LT"/>
        </w:rPr>
        <w:t>;</w:t>
      </w:r>
    </w:p>
    <w:p w14:paraId="7008E231" w14:textId="79DB6C2F" w:rsidR="00254E17" w:rsidRPr="00D67969" w:rsidRDefault="00233246" w:rsidP="00D67969">
      <w:pPr>
        <w:spacing w:after="0" w:line="276" w:lineRule="auto"/>
        <w:ind w:right="-425" w:firstLine="720"/>
        <w:jc w:val="both"/>
        <w:rPr>
          <w:rFonts w:ascii="Times New Roman" w:eastAsia="Times New Roman" w:hAnsi="Times New Roman" w:cs="Times New Roman"/>
          <w:b/>
          <w:bCs/>
          <w:sz w:val="24"/>
          <w:szCs w:val="24"/>
          <w:lang w:eastAsia="lt-LT"/>
        </w:rPr>
      </w:pPr>
      <w:r w:rsidRPr="00D67969">
        <w:rPr>
          <w:rFonts w:ascii="Times New Roman" w:eastAsia="Times New Roman" w:hAnsi="Times New Roman" w:cs="Times New Roman"/>
          <w:sz w:val="24"/>
          <w:szCs w:val="24"/>
          <w:lang w:eastAsia="lt-LT"/>
        </w:rPr>
        <w:t>2.2.</w:t>
      </w:r>
      <w:r w:rsidR="00BC5502" w:rsidRPr="00D67969">
        <w:rPr>
          <w:rFonts w:ascii="Times New Roman" w:eastAsia="Times New Roman" w:hAnsi="Times New Roman" w:cs="Times New Roman"/>
          <w:sz w:val="24"/>
          <w:szCs w:val="24"/>
          <w:lang w:eastAsia="lt-LT"/>
        </w:rPr>
        <w:t xml:space="preserve"> </w:t>
      </w:r>
      <w:r w:rsidR="00BC5502" w:rsidRPr="00D67969">
        <w:rPr>
          <w:rFonts w:ascii="Times New Roman" w:eastAsia="Times New Roman" w:hAnsi="Times New Roman" w:cs="Times New Roman"/>
          <w:b/>
          <w:bCs/>
          <w:sz w:val="24"/>
          <w:szCs w:val="24"/>
          <w:lang w:eastAsia="lt-LT"/>
        </w:rPr>
        <w:t>tyrimą atliekantis kompetentingas subjektas</w:t>
      </w:r>
      <w:r w:rsidR="00641D2C" w:rsidRPr="00D67969">
        <w:rPr>
          <w:rFonts w:ascii="Times New Roman" w:eastAsia="Times New Roman" w:hAnsi="Times New Roman" w:cs="Times New Roman"/>
          <w:sz w:val="24"/>
          <w:szCs w:val="24"/>
          <w:lang w:eastAsia="lt-LT"/>
        </w:rPr>
        <w:t xml:space="preserve"> </w:t>
      </w:r>
      <w:r w:rsidR="00BC5502" w:rsidRPr="00D67969">
        <w:rPr>
          <w:rFonts w:ascii="Times New Roman" w:eastAsia="Times New Roman" w:hAnsi="Times New Roman" w:cs="Times New Roman"/>
          <w:sz w:val="24"/>
          <w:szCs w:val="24"/>
          <w:lang w:eastAsia="lt-LT"/>
        </w:rPr>
        <w:t>–</w:t>
      </w:r>
      <w:r w:rsidR="006D7876" w:rsidRPr="00D67969">
        <w:rPr>
          <w:rFonts w:ascii="Times New Roman" w:eastAsia="Times New Roman" w:hAnsi="Times New Roman" w:cs="Times New Roman"/>
          <w:sz w:val="24"/>
          <w:szCs w:val="24"/>
          <w:lang w:eastAsia="lt-LT"/>
        </w:rPr>
        <w:t xml:space="preserve"> </w:t>
      </w:r>
      <w:r w:rsidR="00641D2C" w:rsidRPr="00D67969">
        <w:rPr>
          <w:rFonts w:ascii="Times New Roman" w:eastAsia="Times New Roman" w:hAnsi="Times New Roman" w:cs="Times New Roman"/>
          <w:sz w:val="24"/>
          <w:szCs w:val="24"/>
          <w:lang w:eastAsia="lt-LT"/>
        </w:rPr>
        <w:t>kontrolieriaus paskirtas valstybės tarnautojas</w:t>
      </w:r>
      <w:r w:rsidR="005C1445" w:rsidRPr="00D67969">
        <w:rPr>
          <w:rFonts w:ascii="Times New Roman" w:eastAsia="Times New Roman" w:hAnsi="Times New Roman" w:cs="Times New Roman"/>
          <w:sz w:val="24"/>
          <w:szCs w:val="24"/>
          <w:lang w:eastAsia="lt-LT"/>
        </w:rPr>
        <w:t xml:space="preserve"> arba komisija</w:t>
      </w:r>
      <w:r w:rsidR="00267138" w:rsidRPr="00D67969">
        <w:rPr>
          <w:rFonts w:ascii="Times New Roman" w:eastAsia="Times New Roman" w:hAnsi="Times New Roman" w:cs="Times New Roman"/>
          <w:sz w:val="24"/>
          <w:szCs w:val="24"/>
          <w:lang w:eastAsia="lt-LT"/>
        </w:rPr>
        <w:t>, kuris</w:t>
      </w:r>
      <w:r w:rsidR="005C1445" w:rsidRPr="00D67969">
        <w:rPr>
          <w:rFonts w:ascii="Times New Roman" w:eastAsia="Times New Roman" w:hAnsi="Times New Roman" w:cs="Times New Roman"/>
          <w:sz w:val="24"/>
          <w:szCs w:val="24"/>
          <w:lang w:eastAsia="lt-LT"/>
        </w:rPr>
        <w:t xml:space="preserve"> (-i)</w:t>
      </w:r>
      <w:r w:rsidR="00267138" w:rsidRPr="00D67969">
        <w:rPr>
          <w:rFonts w:ascii="Times New Roman" w:eastAsia="Times New Roman" w:hAnsi="Times New Roman" w:cs="Times New Roman"/>
          <w:sz w:val="24"/>
          <w:szCs w:val="24"/>
          <w:lang w:eastAsia="lt-LT"/>
        </w:rPr>
        <w:t xml:space="preserve"> nagrinėja vidiniu kanalu gautą informaciją apie pažeidimus, priima sprendimus</w:t>
      </w:r>
      <w:r w:rsidR="00E2530D" w:rsidRPr="00D67969">
        <w:rPr>
          <w:rFonts w:ascii="Times New Roman" w:eastAsia="Times New Roman" w:hAnsi="Times New Roman" w:cs="Times New Roman"/>
          <w:sz w:val="24"/>
          <w:szCs w:val="24"/>
          <w:lang w:eastAsia="lt-LT"/>
        </w:rPr>
        <w:t>,</w:t>
      </w:r>
      <w:r w:rsidR="00267138" w:rsidRPr="00D67969">
        <w:rPr>
          <w:rFonts w:ascii="Times New Roman" w:eastAsia="Times New Roman" w:hAnsi="Times New Roman" w:cs="Times New Roman"/>
          <w:sz w:val="24"/>
          <w:szCs w:val="24"/>
          <w:lang w:eastAsia="lt-LT"/>
        </w:rPr>
        <w:t xml:space="preserve"> </w:t>
      </w:r>
      <w:r w:rsidR="00E2530D" w:rsidRPr="00D67969">
        <w:rPr>
          <w:rFonts w:ascii="Times New Roman" w:eastAsia="Times New Roman" w:hAnsi="Times New Roman" w:cs="Times New Roman"/>
          <w:sz w:val="24"/>
          <w:szCs w:val="24"/>
          <w:lang w:eastAsia="lt-LT"/>
        </w:rPr>
        <w:t>užtikrina informaciją apie pažeidimus pateik</w:t>
      </w:r>
      <w:r w:rsidR="000D0D6C" w:rsidRPr="00D67969">
        <w:rPr>
          <w:rFonts w:ascii="Times New Roman" w:eastAsia="Times New Roman" w:hAnsi="Times New Roman" w:cs="Times New Roman"/>
          <w:sz w:val="24"/>
          <w:szCs w:val="24"/>
          <w:lang w:eastAsia="lt-LT"/>
        </w:rPr>
        <w:t>usio</w:t>
      </w:r>
      <w:r w:rsidR="00E2530D" w:rsidRPr="00D67969">
        <w:rPr>
          <w:rFonts w:ascii="Times New Roman" w:eastAsia="Times New Roman" w:hAnsi="Times New Roman" w:cs="Times New Roman"/>
          <w:sz w:val="24"/>
          <w:szCs w:val="24"/>
          <w:lang w:eastAsia="lt-LT"/>
        </w:rPr>
        <w:t xml:space="preserve"> asmens ar pranešėjo konfidencialumą </w:t>
      </w:r>
      <w:r w:rsidR="00267138" w:rsidRPr="00D67969">
        <w:rPr>
          <w:rFonts w:ascii="Times New Roman" w:eastAsia="Times New Roman" w:hAnsi="Times New Roman" w:cs="Times New Roman"/>
          <w:sz w:val="24"/>
          <w:szCs w:val="24"/>
          <w:lang w:eastAsia="lt-LT"/>
        </w:rPr>
        <w:t>ir vykdo kitas Apraše nustatytas funkcijas</w:t>
      </w:r>
      <w:r w:rsidR="00254E17" w:rsidRPr="00D67969">
        <w:rPr>
          <w:rFonts w:ascii="Times New Roman" w:eastAsia="Times New Roman" w:hAnsi="Times New Roman" w:cs="Times New Roman"/>
          <w:sz w:val="24"/>
          <w:szCs w:val="24"/>
          <w:lang w:eastAsia="lt-LT"/>
        </w:rPr>
        <w:t>;</w:t>
      </w:r>
    </w:p>
    <w:p w14:paraId="1FDA700F" w14:textId="71D2501E" w:rsidR="00254E17" w:rsidRPr="00D67969" w:rsidRDefault="00254E17" w:rsidP="00D67969">
      <w:pPr>
        <w:spacing w:after="0" w:line="276" w:lineRule="auto"/>
        <w:ind w:right="-425" w:firstLine="720"/>
        <w:jc w:val="both"/>
        <w:rPr>
          <w:rFonts w:ascii="Times New Roman" w:eastAsia="Times New Roman" w:hAnsi="Times New Roman" w:cs="Times New Roman"/>
          <w:sz w:val="24"/>
          <w:szCs w:val="24"/>
          <w:lang w:eastAsia="lt-LT"/>
        </w:rPr>
      </w:pPr>
      <w:r w:rsidRPr="00D67969">
        <w:rPr>
          <w:rFonts w:ascii="Times New Roman" w:eastAsia="Times New Roman" w:hAnsi="Times New Roman" w:cs="Times New Roman"/>
          <w:sz w:val="24"/>
          <w:szCs w:val="24"/>
          <w:lang w:eastAsia="lt-LT"/>
        </w:rPr>
        <w:t>2.</w:t>
      </w:r>
      <w:r w:rsidR="00233246" w:rsidRPr="00D67969">
        <w:rPr>
          <w:rFonts w:ascii="Times New Roman" w:eastAsia="Times New Roman" w:hAnsi="Times New Roman" w:cs="Times New Roman"/>
          <w:sz w:val="24"/>
          <w:szCs w:val="24"/>
          <w:lang w:eastAsia="lt-LT"/>
        </w:rPr>
        <w:t>3</w:t>
      </w:r>
      <w:r w:rsidRPr="00D67969">
        <w:rPr>
          <w:rFonts w:ascii="Times New Roman" w:eastAsia="Times New Roman" w:hAnsi="Times New Roman" w:cs="Times New Roman"/>
          <w:sz w:val="24"/>
          <w:szCs w:val="24"/>
          <w:lang w:eastAsia="lt-LT"/>
        </w:rPr>
        <w:t xml:space="preserve">. kitos Apraše vartojamos sąvokos apibrėžtos Lietuvos Respublikos pranešėjų apsaugos įstatyme (toliau – Įstatymas), </w:t>
      </w:r>
      <w:r w:rsidR="00D7777D" w:rsidRPr="00D67969">
        <w:rPr>
          <w:rFonts w:ascii="Times New Roman" w:eastAsia="Times New Roman" w:hAnsi="Times New Roman" w:cs="Times New Roman"/>
          <w:sz w:val="24"/>
          <w:szCs w:val="24"/>
          <w:lang w:eastAsia="lt-LT"/>
        </w:rPr>
        <w:t xml:space="preserve">Vidinių informacijos apie pažeidimus teikimo kanalų įdiegimo ir jų funkcionavimo užtikrinimo tvarkos apraše, patvirtintame </w:t>
      </w:r>
      <w:r w:rsidRPr="00D67969">
        <w:rPr>
          <w:rFonts w:ascii="Times New Roman" w:eastAsia="Times New Roman" w:hAnsi="Times New Roman" w:cs="Times New Roman"/>
          <w:sz w:val="24"/>
          <w:szCs w:val="24"/>
          <w:lang w:eastAsia="lt-LT"/>
        </w:rPr>
        <w:t xml:space="preserve">Lietuvos Respublikos Vyriausybės </w:t>
      </w:r>
      <w:r w:rsidR="00D7777D" w:rsidRPr="00D67969">
        <w:rPr>
          <w:rFonts w:ascii="Times New Roman" w:eastAsia="Times New Roman" w:hAnsi="Times New Roman" w:cs="Times New Roman"/>
          <w:sz w:val="24"/>
          <w:szCs w:val="24"/>
          <w:lang w:eastAsia="lt-LT"/>
        </w:rPr>
        <w:t>2022 m. vasario 14 d.</w:t>
      </w:r>
      <w:r w:rsidRPr="00D67969">
        <w:rPr>
          <w:rFonts w:ascii="Times New Roman" w:eastAsia="Times New Roman" w:hAnsi="Times New Roman" w:cs="Times New Roman"/>
          <w:sz w:val="24"/>
          <w:szCs w:val="24"/>
          <w:lang w:eastAsia="lt-LT"/>
        </w:rPr>
        <w:t xml:space="preserve"> nutarim</w:t>
      </w:r>
      <w:r w:rsidR="00D7777D" w:rsidRPr="00D67969">
        <w:rPr>
          <w:rFonts w:ascii="Times New Roman" w:eastAsia="Times New Roman" w:hAnsi="Times New Roman" w:cs="Times New Roman"/>
          <w:sz w:val="24"/>
          <w:szCs w:val="24"/>
          <w:lang w:eastAsia="lt-LT"/>
        </w:rPr>
        <w:t>u</w:t>
      </w:r>
      <w:r w:rsidRPr="00D67969">
        <w:rPr>
          <w:rFonts w:ascii="Times New Roman" w:eastAsia="Times New Roman" w:hAnsi="Times New Roman" w:cs="Times New Roman"/>
          <w:sz w:val="24"/>
          <w:szCs w:val="24"/>
          <w:lang w:eastAsia="lt-LT"/>
        </w:rPr>
        <w:t xml:space="preserve"> Nr. </w:t>
      </w:r>
      <w:r w:rsidR="00D7777D" w:rsidRPr="00D67969">
        <w:rPr>
          <w:rFonts w:ascii="Times New Roman" w:eastAsia="Times New Roman" w:hAnsi="Times New Roman" w:cs="Times New Roman"/>
          <w:sz w:val="24"/>
          <w:szCs w:val="24"/>
          <w:lang w:eastAsia="lt-LT"/>
        </w:rPr>
        <w:t>129</w:t>
      </w:r>
      <w:r w:rsidRPr="00D67969">
        <w:rPr>
          <w:rFonts w:ascii="Times New Roman" w:eastAsia="Times New Roman" w:hAnsi="Times New Roman" w:cs="Times New Roman"/>
          <w:sz w:val="24"/>
          <w:szCs w:val="24"/>
          <w:lang w:eastAsia="lt-LT"/>
        </w:rPr>
        <w:t xml:space="preserve"> „</w:t>
      </w:r>
      <w:r w:rsidR="004710D5" w:rsidRPr="00D67969">
        <w:rPr>
          <w:rFonts w:ascii="Times New Roman" w:eastAsia="Times New Roman" w:hAnsi="Times New Roman" w:cs="Times New Roman"/>
          <w:sz w:val="24"/>
          <w:szCs w:val="24"/>
          <w:lang w:eastAsia="lt-LT"/>
        </w:rPr>
        <w:t>Dėl Lietuvos Respublikos Vyriausybės 2018 m. lapkričio 14 d. nutarimo Nr. 1133 „Dėl Lietuvos Respublikos pranešėjų apsaugos įstatymo įgyvendinimo“ pakeitimo</w:t>
      </w:r>
      <w:r w:rsidRPr="00D67969">
        <w:rPr>
          <w:rFonts w:ascii="Times New Roman" w:eastAsia="Times New Roman" w:hAnsi="Times New Roman" w:cs="Times New Roman"/>
          <w:sz w:val="24"/>
          <w:szCs w:val="24"/>
          <w:lang w:eastAsia="lt-LT"/>
        </w:rPr>
        <w:t xml:space="preserve">“ (toliau – </w:t>
      </w:r>
      <w:r w:rsidR="00AD13D3" w:rsidRPr="00D67969">
        <w:rPr>
          <w:rFonts w:ascii="Times New Roman" w:eastAsia="Times New Roman" w:hAnsi="Times New Roman" w:cs="Times New Roman"/>
          <w:sz w:val="24"/>
          <w:szCs w:val="24"/>
          <w:lang w:eastAsia="lt-LT"/>
        </w:rPr>
        <w:t>Vyriausybės nutarimas</w:t>
      </w:r>
      <w:r w:rsidRPr="00D67969">
        <w:rPr>
          <w:rFonts w:ascii="Times New Roman" w:eastAsia="Times New Roman" w:hAnsi="Times New Roman" w:cs="Times New Roman"/>
          <w:sz w:val="24"/>
          <w:szCs w:val="24"/>
          <w:lang w:eastAsia="lt-LT"/>
        </w:rPr>
        <w:t>) ir kituose pranešėjų apsaugą reglamentuojančiuose teisės aktuose.</w:t>
      </w:r>
      <w:r w:rsidR="00905887" w:rsidRPr="00D67969">
        <w:rPr>
          <w:rFonts w:ascii="Times New Roman" w:eastAsia="Times New Roman" w:hAnsi="Times New Roman" w:cs="Times New Roman"/>
          <w:sz w:val="24"/>
          <w:szCs w:val="24"/>
          <w:lang w:eastAsia="lt-LT"/>
        </w:rPr>
        <w:t xml:space="preserve"> </w:t>
      </w:r>
    </w:p>
    <w:p w14:paraId="1A09A57A" w14:textId="3A2188D3" w:rsidR="00254E17" w:rsidRPr="00D67969" w:rsidRDefault="00254E17" w:rsidP="00D67969">
      <w:pPr>
        <w:spacing w:after="0" w:line="276" w:lineRule="auto"/>
        <w:ind w:right="-425" w:firstLine="720"/>
        <w:jc w:val="both"/>
        <w:rPr>
          <w:rFonts w:ascii="Times New Roman" w:eastAsia="Times New Roman" w:hAnsi="Times New Roman" w:cs="Times New Roman"/>
          <w:sz w:val="24"/>
          <w:szCs w:val="24"/>
          <w:lang w:eastAsia="lt-LT"/>
        </w:rPr>
      </w:pPr>
      <w:r w:rsidRPr="00D67969">
        <w:rPr>
          <w:rFonts w:ascii="Times New Roman" w:eastAsia="Times New Roman" w:hAnsi="Times New Roman" w:cs="Times New Roman"/>
          <w:sz w:val="24"/>
          <w:szCs w:val="24"/>
          <w:lang w:eastAsia="lt-LT"/>
        </w:rPr>
        <w:t xml:space="preserve">3. Aprašo nuostatos taikomos asmenims, kuriuos su </w:t>
      </w:r>
      <w:r w:rsidR="00C61CE0" w:rsidRPr="00D67969">
        <w:rPr>
          <w:rFonts w:ascii="Times New Roman" w:eastAsia="Times New Roman" w:hAnsi="Times New Roman" w:cs="Times New Roman"/>
          <w:sz w:val="24"/>
          <w:szCs w:val="24"/>
          <w:lang w:eastAsia="lt-LT"/>
        </w:rPr>
        <w:t>Tarnyba</w:t>
      </w:r>
      <w:r w:rsidRPr="00D67969">
        <w:rPr>
          <w:rFonts w:ascii="Times New Roman" w:eastAsia="Times New Roman" w:hAnsi="Times New Roman" w:cs="Times New Roman"/>
          <w:sz w:val="24"/>
          <w:szCs w:val="24"/>
          <w:lang w:eastAsia="lt-LT"/>
        </w:rPr>
        <w:t xml:space="preserve"> sieja ar siejo tarnybos, darbo arba sutartiniai santykiai (konsultavimo, rangos, </w:t>
      </w:r>
      <w:r w:rsidR="00807B1D" w:rsidRPr="00D67969">
        <w:rPr>
          <w:rFonts w:ascii="Times New Roman" w:eastAsia="Times New Roman" w:hAnsi="Times New Roman" w:cs="Times New Roman"/>
          <w:sz w:val="24"/>
          <w:szCs w:val="24"/>
          <w:lang w:eastAsia="lt-LT"/>
        </w:rPr>
        <w:t xml:space="preserve">subrangos, </w:t>
      </w:r>
      <w:r w:rsidRPr="00D67969">
        <w:rPr>
          <w:rFonts w:ascii="Times New Roman" w:eastAsia="Times New Roman" w:hAnsi="Times New Roman" w:cs="Times New Roman"/>
          <w:sz w:val="24"/>
          <w:szCs w:val="24"/>
          <w:lang w:eastAsia="lt-LT"/>
        </w:rPr>
        <w:t xml:space="preserve">stažuotės, praktikos, </w:t>
      </w:r>
      <w:r w:rsidR="00807B1D" w:rsidRPr="00D67969">
        <w:rPr>
          <w:rFonts w:ascii="Times New Roman" w:eastAsia="Times New Roman" w:hAnsi="Times New Roman" w:cs="Times New Roman"/>
          <w:sz w:val="24"/>
          <w:szCs w:val="24"/>
          <w:lang w:eastAsia="lt-LT"/>
        </w:rPr>
        <w:t xml:space="preserve">savanoriškos veiklos </w:t>
      </w:r>
      <w:r w:rsidRPr="00D67969">
        <w:rPr>
          <w:rFonts w:ascii="Times New Roman" w:eastAsia="Times New Roman" w:hAnsi="Times New Roman" w:cs="Times New Roman"/>
          <w:sz w:val="24"/>
          <w:szCs w:val="24"/>
          <w:lang w:eastAsia="lt-LT"/>
        </w:rPr>
        <w:t>ir pan.)</w:t>
      </w:r>
      <w:r w:rsidR="00932223" w:rsidRPr="00D67969">
        <w:rPr>
          <w:rFonts w:ascii="Times New Roman" w:hAnsi="Times New Roman" w:cs="Times New Roman"/>
          <w:sz w:val="24"/>
          <w:szCs w:val="24"/>
        </w:rPr>
        <w:t xml:space="preserve"> </w:t>
      </w:r>
      <w:r w:rsidR="00932223" w:rsidRPr="00D67969">
        <w:rPr>
          <w:rFonts w:ascii="Times New Roman" w:eastAsia="Times New Roman" w:hAnsi="Times New Roman" w:cs="Times New Roman"/>
          <w:sz w:val="24"/>
          <w:szCs w:val="24"/>
          <w:lang w:eastAsia="lt-LT"/>
        </w:rPr>
        <w:t xml:space="preserve">arba įdarbinimo ar kiti </w:t>
      </w:r>
      <w:proofErr w:type="spellStart"/>
      <w:r w:rsidR="00932223" w:rsidRPr="00D67969">
        <w:rPr>
          <w:rFonts w:ascii="Times New Roman" w:eastAsia="Times New Roman" w:hAnsi="Times New Roman" w:cs="Times New Roman"/>
          <w:sz w:val="24"/>
          <w:szCs w:val="24"/>
          <w:lang w:eastAsia="lt-LT"/>
        </w:rPr>
        <w:t>ikisutartiniai</w:t>
      </w:r>
      <w:proofErr w:type="spellEnd"/>
      <w:r w:rsidR="00932223" w:rsidRPr="00D67969">
        <w:rPr>
          <w:rFonts w:ascii="Times New Roman" w:eastAsia="Times New Roman" w:hAnsi="Times New Roman" w:cs="Times New Roman"/>
          <w:sz w:val="24"/>
          <w:szCs w:val="24"/>
          <w:lang w:eastAsia="lt-LT"/>
        </w:rPr>
        <w:t xml:space="preserve"> santykiai</w:t>
      </w:r>
      <w:r w:rsidRPr="00D67969">
        <w:rPr>
          <w:rFonts w:ascii="Times New Roman" w:eastAsia="Times New Roman" w:hAnsi="Times New Roman" w:cs="Times New Roman"/>
          <w:sz w:val="24"/>
          <w:szCs w:val="24"/>
          <w:lang w:eastAsia="lt-LT"/>
        </w:rPr>
        <w:t>.</w:t>
      </w:r>
    </w:p>
    <w:p w14:paraId="39DB823D" w14:textId="0ACAF9F7" w:rsidR="00254E17" w:rsidRDefault="00254E17" w:rsidP="00E1564A">
      <w:pPr>
        <w:spacing w:after="0" w:line="276" w:lineRule="auto"/>
        <w:ind w:right="-425" w:firstLine="720"/>
        <w:jc w:val="both"/>
        <w:rPr>
          <w:rFonts w:ascii="Times New Roman" w:eastAsia="Times New Roman" w:hAnsi="Times New Roman" w:cs="Times New Roman"/>
          <w:sz w:val="24"/>
          <w:szCs w:val="24"/>
          <w:lang w:eastAsia="lt-LT"/>
        </w:rPr>
      </w:pPr>
      <w:r w:rsidRPr="00D67969">
        <w:rPr>
          <w:rFonts w:ascii="Times New Roman" w:eastAsia="Times New Roman" w:hAnsi="Times New Roman" w:cs="Times New Roman"/>
          <w:sz w:val="24"/>
          <w:szCs w:val="24"/>
          <w:lang w:eastAsia="lt-LT"/>
        </w:rPr>
        <w:t>4. Informacijos pateikimas, siekiant apginti išskirtinai asmeninius interesus, nelaikomas pranešimu, nagrinėjamu šio Aprašo nustatyta tvarka.</w:t>
      </w:r>
    </w:p>
    <w:p w14:paraId="4D089E67" w14:textId="77777777" w:rsidR="00980C41" w:rsidRDefault="00980C41" w:rsidP="00D67969">
      <w:pPr>
        <w:spacing w:after="0" w:line="276" w:lineRule="auto"/>
        <w:ind w:left="360" w:right="-425"/>
        <w:jc w:val="both"/>
        <w:rPr>
          <w:rFonts w:ascii="Times New Roman" w:eastAsia="Times New Roman" w:hAnsi="Times New Roman" w:cs="Times New Roman"/>
          <w:sz w:val="24"/>
          <w:szCs w:val="24"/>
          <w:lang w:eastAsia="lt-LT"/>
        </w:rPr>
      </w:pPr>
    </w:p>
    <w:p w14:paraId="35203933" w14:textId="77777777" w:rsidR="00254E17" w:rsidRPr="00D67969" w:rsidRDefault="00254E17" w:rsidP="00D67969">
      <w:pPr>
        <w:spacing w:after="0" w:line="276" w:lineRule="auto"/>
        <w:jc w:val="center"/>
        <w:rPr>
          <w:rFonts w:ascii="Times New Roman" w:eastAsia="Times New Roman" w:hAnsi="Times New Roman" w:cs="Times New Roman"/>
          <w:sz w:val="24"/>
          <w:szCs w:val="24"/>
          <w:lang w:eastAsia="lt-LT"/>
        </w:rPr>
      </w:pPr>
      <w:bookmarkStart w:id="1" w:name="_Hlk1974721"/>
      <w:r w:rsidRPr="00D67969">
        <w:rPr>
          <w:rFonts w:ascii="Times New Roman" w:eastAsia="Times New Roman" w:hAnsi="Times New Roman" w:cs="Times New Roman"/>
          <w:b/>
          <w:bCs/>
          <w:sz w:val="24"/>
          <w:szCs w:val="24"/>
          <w:lang w:eastAsia="lt-LT"/>
        </w:rPr>
        <w:lastRenderedPageBreak/>
        <w:t>II SKYRIUS</w:t>
      </w:r>
      <w:bookmarkEnd w:id="1"/>
    </w:p>
    <w:p w14:paraId="303F279B" w14:textId="7D772DC3" w:rsidR="00254E17" w:rsidRPr="00D67969" w:rsidRDefault="00254E17" w:rsidP="00D67969">
      <w:pPr>
        <w:spacing w:after="0" w:line="276" w:lineRule="auto"/>
        <w:ind w:right="-427"/>
        <w:jc w:val="center"/>
        <w:rPr>
          <w:rFonts w:ascii="Times New Roman" w:eastAsia="Times New Roman" w:hAnsi="Times New Roman" w:cs="Times New Roman"/>
          <w:sz w:val="24"/>
          <w:szCs w:val="24"/>
          <w:lang w:eastAsia="lt-LT"/>
        </w:rPr>
      </w:pPr>
      <w:r w:rsidRPr="00D67969">
        <w:rPr>
          <w:rFonts w:ascii="Times New Roman" w:eastAsia="Times New Roman" w:hAnsi="Times New Roman" w:cs="Times New Roman"/>
          <w:b/>
          <w:bCs/>
          <w:sz w:val="24"/>
          <w:szCs w:val="24"/>
          <w:lang w:eastAsia="lt-LT"/>
        </w:rPr>
        <w:t>KOMPETENTINGAS SUBJEKTAS</w:t>
      </w:r>
    </w:p>
    <w:p w14:paraId="01DF2321" w14:textId="77777777" w:rsidR="00254E17" w:rsidRPr="00D67969" w:rsidRDefault="00254E17" w:rsidP="00D67969">
      <w:pPr>
        <w:spacing w:after="0" w:line="276" w:lineRule="auto"/>
        <w:ind w:right="-427" w:firstLine="720"/>
        <w:jc w:val="both"/>
        <w:rPr>
          <w:rFonts w:ascii="Times New Roman" w:eastAsia="Times New Roman" w:hAnsi="Times New Roman" w:cs="Times New Roman"/>
          <w:sz w:val="24"/>
          <w:szCs w:val="24"/>
          <w:lang w:eastAsia="lt-LT"/>
        </w:rPr>
      </w:pPr>
      <w:r w:rsidRPr="00D67969">
        <w:rPr>
          <w:rFonts w:ascii="Times New Roman" w:eastAsia="Times New Roman" w:hAnsi="Times New Roman" w:cs="Times New Roman"/>
          <w:sz w:val="24"/>
          <w:szCs w:val="24"/>
          <w:lang w:eastAsia="lt-LT"/>
        </w:rPr>
        <w:t> </w:t>
      </w:r>
    </w:p>
    <w:p w14:paraId="527F2ACE" w14:textId="737E883A" w:rsidR="001B24E7" w:rsidRPr="00D67969" w:rsidRDefault="008E735B" w:rsidP="00D67969">
      <w:pPr>
        <w:spacing w:after="0" w:line="276" w:lineRule="auto"/>
        <w:ind w:right="-425" w:firstLine="720"/>
        <w:jc w:val="both"/>
        <w:rPr>
          <w:rFonts w:ascii="Times New Roman" w:eastAsia="Times New Roman" w:hAnsi="Times New Roman" w:cs="Times New Roman"/>
          <w:sz w:val="24"/>
          <w:szCs w:val="24"/>
          <w:lang w:eastAsia="lt-LT"/>
        </w:rPr>
      </w:pPr>
      <w:r w:rsidRPr="00D67969">
        <w:rPr>
          <w:rFonts w:ascii="Times New Roman" w:eastAsia="Times New Roman" w:hAnsi="Times New Roman" w:cs="Times New Roman"/>
          <w:sz w:val="24"/>
          <w:szCs w:val="24"/>
          <w:lang w:eastAsia="lt-LT"/>
        </w:rPr>
        <w:t>5</w:t>
      </w:r>
      <w:r w:rsidR="00C54027" w:rsidRPr="00D67969">
        <w:rPr>
          <w:rFonts w:ascii="Times New Roman" w:eastAsia="Times New Roman" w:hAnsi="Times New Roman" w:cs="Times New Roman"/>
          <w:sz w:val="24"/>
          <w:szCs w:val="24"/>
          <w:lang w:eastAsia="lt-LT"/>
        </w:rPr>
        <w:t xml:space="preserve">. </w:t>
      </w:r>
      <w:r w:rsidR="001B24E7" w:rsidRPr="00D67969">
        <w:rPr>
          <w:rFonts w:ascii="Times New Roman" w:eastAsia="Times New Roman" w:hAnsi="Times New Roman" w:cs="Times New Roman"/>
          <w:sz w:val="24"/>
          <w:szCs w:val="24"/>
          <w:lang w:eastAsia="lt-LT"/>
        </w:rPr>
        <w:t xml:space="preserve">Vidinį kanalą administruojantis </w:t>
      </w:r>
      <w:r w:rsidR="00CF494F" w:rsidRPr="00D67969">
        <w:rPr>
          <w:rFonts w:ascii="Times New Roman" w:eastAsia="Times New Roman" w:hAnsi="Times New Roman" w:cs="Times New Roman"/>
          <w:sz w:val="24"/>
          <w:szCs w:val="24"/>
          <w:lang w:eastAsia="lt-LT"/>
        </w:rPr>
        <w:t>kompetentingas</w:t>
      </w:r>
      <w:r w:rsidR="001B24E7" w:rsidRPr="00D67969">
        <w:rPr>
          <w:rFonts w:ascii="Times New Roman" w:eastAsia="Times New Roman" w:hAnsi="Times New Roman" w:cs="Times New Roman"/>
          <w:sz w:val="24"/>
          <w:szCs w:val="24"/>
          <w:lang w:eastAsia="lt-LT"/>
        </w:rPr>
        <w:t xml:space="preserve"> </w:t>
      </w:r>
      <w:r w:rsidR="00C54027" w:rsidRPr="00D67969">
        <w:rPr>
          <w:rFonts w:ascii="Times New Roman" w:eastAsia="Times New Roman" w:hAnsi="Times New Roman" w:cs="Times New Roman"/>
          <w:sz w:val="24"/>
          <w:szCs w:val="24"/>
          <w:lang w:eastAsia="lt-LT"/>
        </w:rPr>
        <w:t xml:space="preserve">subjektas </w:t>
      </w:r>
      <w:r w:rsidR="001B24E7" w:rsidRPr="00D67969">
        <w:rPr>
          <w:rFonts w:ascii="Times New Roman" w:eastAsia="Times New Roman" w:hAnsi="Times New Roman" w:cs="Times New Roman"/>
          <w:sz w:val="24"/>
          <w:szCs w:val="24"/>
          <w:lang w:eastAsia="lt-LT"/>
        </w:rPr>
        <w:t>vykdo šias funkcijas:</w:t>
      </w:r>
    </w:p>
    <w:p w14:paraId="2D0B1330" w14:textId="3A728A97" w:rsidR="001B24E7" w:rsidRPr="00D67969" w:rsidRDefault="008E735B" w:rsidP="00D67969">
      <w:pPr>
        <w:spacing w:after="0" w:line="276" w:lineRule="auto"/>
        <w:ind w:right="-425" w:firstLine="720"/>
        <w:jc w:val="both"/>
        <w:rPr>
          <w:rFonts w:ascii="Times New Roman" w:eastAsia="Times New Roman" w:hAnsi="Times New Roman" w:cs="Times New Roman"/>
          <w:sz w:val="24"/>
          <w:szCs w:val="24"/>
          <w:lang w:eastAsia="lt-LT"/>
        </w:rPr>
      </w:pPr>
      <w:r w:rsidRPr="00D67969">
        <w:rPr>
          <w:rFonts w:ascii="Times New Roman" w:eastAsia="Times New Roman" w:hAnsi="Times New Roman" w:cs="Times New Roman"/>
          <w:sz w:val="24"/>
          <w:szCs w:val="24"/>
          <w:lang w:eastAsia="lt-LT"/>
        </w:rPr>
        <w:t>5</w:t>
      </w:r>
      <w:r w:rsidR="00C54027" w:rsidRPr="00D67969">
        <w:rPr>
          <w:rFonts w:ascii="Times New Roman" w:eastAsia="Times New Roman" w:hAnsi="Times New Roman" w:cs="Times New Roman"/>
          <w:sz w:val="24"/>
          <w:szCs w:val="24"/>
          <w:lang w:eastAsia="lt-LT"/>
        </w:rPr>
        <w:t xml:space="preserve">.1. </w:t>
      </w:r>
      <w:r w:rsidR="001B24E7" w:rsidRPr="00D67969">
        <w:rPr>
          <w:rFonts w:ascii="Times New Roman" w:eastAsia="Times New Roman" w:hAnsi="Times New Roman" w:cs="Times New Roman"/>
          <w:sz w:val="24"/>
          <w:szCs w:val="24"/>
          <w:lang w:eastAsia="lt-LT"/>
        </w:rPr>
        <w:t>Tarnybos naudojamoje dokumentų valdymo sistemoje registruoja vidiniu kanalu gautus pranešimus;</w:t>
      </w:r>
    </w:p>
    <w:p w14:paraId="01CF4C81" w14:textId="22C0E3D1" w:rsidR="00C54027" w:rsidRPr="00D67969" w:rsidRDefault="008E735B" w:rsidP="00D67969">
      <w:pPr>
        <w:spacing w:after="0" w:line="276" w:lineRule="auto"/>
        <w:ind w:right="-425" w:firstLine="720"/>
        <w:jc w:val="both"/>
        <w:rPr>
          <w:rFonts w:ascii="Times New Roman" w:eastAsia="Times New Roman" w:hAnsi="Times New Roman" w:cs="Times New Roman"/>
          <w:sz w:val="24"/>
          <w:szCs w:val="24"/>
          <w:lang w:eastAsia="lt-LT"/>
        </w:rPr>
      </w:pPr>
      <w:r w:rsidRPr="00D67969">
        <w:rPr>
          <w:rFonts w:ascii="Times New Roman" w:eastAsia="Times New Roman" w:hAnsi="Times New Roman" w:cs="Times New Roman"/>
          <w:sz w:val="24"/>
          <w:szCs w:val="24"/>
          <w:lang w:eastAsia="lt-LT"/>
        </w:rPr>
        <w:t>5</w:t>
      </w:r>
      <w:r w:rsidR="00C54027" w:rsidRPr="00D67969">
        <w:rPr>
          <w:rFonts w:ascii="Times New Roman" w:eastAsia="Times New Roman" w:hAnsi="Times New Roman" w:cs="Times New Roman"/>
          <w:sz w:val="24"/>
          <w:szCs w:val="24"/>
          <w:lang w:eastAsia="lt-LT"/>
        </w:rPr>
        <w:t xml:space="preserve">.2. </w:t>
      </w:r>
      <w:r w:rsidR="00DC3F18" w:rsidRPr="00D67969">
        <w:rPr>
          <w:rFonts w:ascii="Times New Roman" w:eastAsia="Times New Roman" w:hAnsi="Times New Roman" w:cs="Times New Roman"/>
          <w:sz w:val="24"/>
          <w:szCs w:val="24"/>
          <w:lang w:eastAsia="lt-LT"/>
        </w:rPr>
        <w:t xml:space="preserve">organizuoja tyrimo atlikimą ir pagal poreikį dalyvauja tyrime; </w:t>
      </w:r>
      <w:r w:rsidR="00C54027" w:rsidRPr="00D67969">
        <w:rPr>
          <w:rFonts w:ascii="Times New Roman" w:eastAsia="Times New Roman" w:hAnsi="Times New Roman" w:cs="Times New Roman"/>
          <w:sz w:val="24"/>
          <w:szCs w:val="24"/>
          <w:lang w:eastAsia="lt-LT"/>
        </w:rPr>
        <w:t xml:space="preserve"> </w:t>
      </w:r>
    </w:p>
    <w:p w14:paraId="543ECACD" w14:textId="11BEA323" w:rsidR="00950622" w:rsidRPr="00D67969" w:rsidRDefault="008E735B" w:rsidP="00D67969">
      <w:pPr>
        <w:spacing w:after="0" w:line="276" w:lineRule="auto"/>
        <w:ind w:right="-425" w:firstLine="720"/>
        <w:jc w:val="both"/>
        <w:rPr>
          <w:rFonts w:ascii="Times New Roman" w:eastAsia="Times New Roman" w:hAnsi="Times New Roman" w:cs="Times New Roman"/>
          <w:sz w:val="24"/>
          <w:szCs w:val="24"/>
          <w:lang w:eastAsia="lt-LT"/>
        </w:rPr>
      </w:pPr>
      <w:r w:rsidRPr="00D67969">
        <w:rPr>
          <w:rFonts w:ascii="Times New Roman" w:eastAsia="Times New Roman" w:hAnsi="Times New Roman" w:cs="Times New Roman"/>
          <w:sz w:val="24"/>
          <w:szCs w:val="24"/>
          <w:lang w:eastAsia="lt-LT"/>
        </w:rPr>
        <w:t>5</w:t>
      </w:r>
      <w:r w:rsidR="00C54027" w:rsidRPr="00D67969">
        <w:rPr>
          <w:rFonts w:ascii="Times New Roman" w:eastAsia="Times New Roman" w:hAnsi="Times New Roman" w:cs="Times New Roman"/>
          <w:sz w:val="24"/>
          <w:szCs w:val="24"/>
          <w:lang w:eastAsia="lt-LT"/>
        </w:rPr>
        <w:t>.</w:t>
      </w:r>
      <w:r w:rsidR="00310380" w:rsidRPr="00D67969">
        <w:rPr>
          <w:rFonts w:ascii="Times New Roman" w:eastAsia="Times New Roman" w:hAnsi="Times New Roman" w:cs="Times New Roman"/>
          <w:sz w:val="24"/>
          <w:szCs w:val="24"/>
          <w:lang w:eastAsia="lt-LT"/>
        </w:rPr>
        <w:t>3</w:t>
      </w:r>
      <w:r w:rsidR="00C54027" w:rsidRPr="00D67969">
        <w:rPr>
          <w:rFonts w:ascii="Times New Roman" w:eastAsia="Times New Roman" w:hAnsi="Times New Roman" w:cs="Times New Roman"/>
          <w:sz w:val="24"/>
          <w:szCs w:val="24"/>
          <w:lang w:eastAsia="lt-LT"/>
        </w:rPr>
        <w:t xml:space="preserve">. </w:t>
      </w:r>
      <w:r w:rsidR="00950622" w:rsidRPr="00D67969">
        <w:rPr>
          <w:rFonts w:ascii="Times New Roman" w:eastAsia="Times New Roman" w:hAnsi="Times New Roman" w:cs="Times New Roman"/>
          <w:sz w:val="24"/>
          <w:szCs w:val="24"/>
          <w:lang w:eastAsia="lt-LT"/>
        </w:rPr>
        <w:t>renka ir kaupia nuasmenintus statistinius duomenis apie gautų pranešimų skaičių ir jų nagrinėjimo rezultatus;</w:t>
      </w:r>
    </w:p>
    <w:p w14:paraId="07F6F657" w14:textId="34E4D63D" w:rsidR="00950622" w:rsidRPr="00D67969" w:rsidRDefault="008E735B" w:rsidP="00D67969">
      <w:pPr>
        <w:spacing w:after="0" w:line="276" w:lineRule="auto"/>
        <w:ind w:right="-425" w:firstLine="720"/>
        <w:jc w:val="both"/>
        <w:rPr>
          <w:rFonts w:ascii="Times New Roman" w:eastAsia="Times New Roman" w:hAnsi="Times New Roman" w:cs="Times New Roman"/>
          <w:sz w:val="24"/>
          <w:szCs w:val="24"/>
          <w:lang w:eastAsia="lt-LT"/>
        </w:rPr>
      </w:pPr>
      <w:r w:rsidRPr="00D67969">
        <w:rPr>
          <w:rFonts w:ascii="Times New Roman" w:eastAsia="Times New Roman" w:hAnsi="Times New Roman" w:cs="Times New Roman"/>
          <w:sz w:val="24"/>
          <w:szCs w:val="24"/>
          <w:lang w:eastAsia="lt-LT"/>
        </w:rPr>
        <w:t>5</w:t>
      </w:r>
      <w:r w:rsidR="00C54027" w:rsidRPr="00D67969">
        <w:rPr>
          <w:rFonts w:ascii="Times New Roman" w:eastAsia="Times New Roman" w:hAnsi="Times New Roman" w:cs="Times New Roman"/>
          <w:sz w:val="24"/>
          <w:szCs w:val="24"/>
          <w:lang w:eastAsia="lt-LT"/>
        </w:rPr>
        <w:t>.</w:t>
      </w:r>
      <w:r w:rsidR="004F7C2D" w:rsidRPr="00D67969">
        <w:rPr>
          <w:rFonts w:ascii="Times New Roman" w:eastAsia="Times New Roman" w:hAnsi="Times New Roman" w:cs="Times New Roman"/>
          <w:sz w:val="24"/>
          <w:szCs w:val="24"/>
          <w:lang w:eastAsia="lt-LT"/>
        </w:rPr>
        <w:t>4</w:t>
      </w:r>
      <w:r w:rsidR="00C54027" w:rsidRPr="00D67969">
        <w:rPr>
          <w:rFonts w:ascii="Times New Roman" w:eastAsia="Times New Roman" w:hAnsi="Times New Roman" w:cs="Times New Roman"/>
          <w:sz w:val="24"/>
          <w:szCs w:val="24"/>
          <w:lang w:eastAsia="lt-LT"/>
        </w:rPr>
        <w:t xml:space="preserve">. </w:t>
      </w:r>
      <w:r w:rsidR="00950622" w:rsidRPr="00D67969">
        <w:rPr>
          <w:rFonts w:ascii="Times New Roman" w:eastAsia="Times New Roman" w:hAnsi="Times New Roman" w:cs="Times New Roman"/>
          <w:sz w:val="24"/>
          <w:szCs w:val="24"/>
          <w:lang w:eastAsia="lt-LT"/>
        </w:rPr>
        <w:t xml:space="preserve">užtikrina, kad </w:t>
      </w:r>
      <w:r w:rsidR="00E1564A">
        <w:rPr>
          <w:rFonts w:ascii="Times New Roman" w:eastAsia="Times New Roman" w:hAnsi="Times New Roman" w:cs="Times New Roman"/>
          <w:sz w:val="24"/>
          <w:szCs w:val="24"/>
          <w:lang w:eastAsia="lt-LT"/>
        </w:rPr>
        <w:t>Tarnybos</w:t>
      </w:r>
      <w:r w:rsidR="00E1564A" w:rsidRPr="00D67969">
        <w:rPr>
          <w:rFonts w:ascii="Times New Roman" w:eastAsia="Times New Roman" w:hAnsi="Times New Roman" w:cs="Times New Roman"/>
          <w:sz w:val="24"/>
          <w:szCs w:val="24"/>
          <w:lang w:eastAsia="lt-LT"/>
        </w:rPr>
        <w:t xml:space="preserve"> </w:t>
      </w:r>
      <w:r w:rsidR="00950622" w:rsidRPr="00D67969">
        <w:rPr>
          <w:rFonts w:ascii="Times New Roman" w:eastAsia="Times New Roman" w:hAnsi="Times New Roman" w:cs="Times New Roman"/>
          <w:sz w:val="24"/>
          <w:szCs w:val="24"/>
          <w:lang w:eastAsia="lt-LT"/>
        </w:rPr>
        <w:t>vidiniu kanalu pateikta informacija apie pažeidimą būtų kaupiama ir laikoma patvarioje ir prireikus atkuriamoje laikmenoje, kurioje galima rasti reikiamą informaciją, susijusią su pažeidimu;</w:t>
      </w:r>
    </w:p>
    <w:p w14:paraId="4F346F44" w14:textId="22209132" w:rsidR="009F4BB2" w:rsidRPr="00D67969" w:rsidRDefault="008E735B" w:rsidP="00D67969">
      <w:pPr>
        <w:spacing w:after="0" w:line="276" w:lineRule="auto"/>
        <w:ind w:right="-425" w:firstLine="720"/>
        <w:jc w:val="both"/>
        <w:rPr>
          <w:rFonts w:ascii="Times New Roman" w:eastAsia="Times New Roman" w:hAnsi="Times New Roman" w:cs="Times New Roman"/>
          <w:sz w:val="24"/>
          <w:szCs w:val="24"/>
          <w:lang w:eastAsia="lt-LT"/>
        </w:rPr>
      </w:pPr>
      <w:r w:rsidRPr="00D67969">
        <w:rPr>
          <w:rFonts w:ascii="Times New Roman" w:eastAsia="Times New Roman" w:hAnsi="Times New Roman" w:cs="Times New Roman"/>
          <w:sz w:val="24"/>
          <w:szCs w:val="24"/>
          <w:lang w:eastAsia="lt-LT"/>
        </w:rPr>
        <w:t>5</w:t>
      </w:r>
      <w:r w:rsidR="00C54027" w:rsidRPr="00D67969">
        <w:rPr>
          <w:rFonts w:ascii="Times New Roman" w:eastAsia="Times New Roman" w:hAnsi="Times New Roman" w:cs="Times New Roman"/>
          <w:sz w:val="24"/>
          <w:szCs w:val="24"/>
          <w:lang w:eastAsia="lt-LT"/>
        </w:rPr>
        <w:t>.</w:t>
      </w:r>
      <w:r w:rsidR="004F7C2D" w:rsidRPr="00D67969">
        <w:rPr>
          <w:rFonts w:ascii="Times New Roman" w:eastAsia="Times New Roman" w:hAnsi="Times New Roman" w:cs="Times New Roman"/>
          <w:sz w:val="24"/>
          <w:szCs w:val="24"/>
          <w:lang w:eastAsia="lt-LT"/>
        </w:rPr>
        <w:t>5</w:t>
      </w:r>
      <w:r w:rsidR="00C54027" w:rsidRPr="00D67969">
        <w:rPr>
          <w:rFonts w:ascii="Times New Roman" w:eastAsia="Times New Roman" w:hAnsi="Times New Roman" w:cs="Times New Roman"/>
          <w:sz w:val="24"/>
          <w:szCs w:val="24"/>
          <w:lang w:eastAsia="lt-LT"/>
        </w:rPr>
        <w:t>.</w:t>
      </w:r>
      <w:r w:rsidR="00281A2B" w:rsidRPr="00D67969">
        <w:rPr>
          <w:rFonts w:ascii="Times New Roman" w:eastAsia="Times New Roman" w:hAnsi="Times New Roman" w:cs="Times New Roman"/>
          <w:sz w:val="24"/>
          <w:szCs w:val="24"/>
          <w:lang w:eastAsia="lt-LT"/>
        </w:rPr>
        <w:t xml:space="preserve"> </w:t>
      </w:r>
      <w:r w:rsidR="00CE77F1" w:rsidRPr="00D67969">
        <w:rPr>
          <w:rFonts w:ascii="Times New Roman" w:eastAsia="Times New Roman" w:hAnsi="Times New Roman" w:cs="Times New Roman"/>
          <w:sz w:val="24"/>
          <w:szCs w:val="24"/>
          <w:lang w:eastAsia="lt-LT"/>
        </w:rPr>
        <w:t>atlieka kitas Apraše nustatytas funkcijas.</w:t>
      </w:r>
    </w:p>
    <w:p w14:paraId="685356D8" w14:textId="1CD8E392" w:rsidR="00254E17" w:rsidRPr="00D67969" w:rsidRDefault="008E735B" w:rsidP="00D67969">
      <w:pPr>
        <w:spacing w:after="0" w:line="276" w:lineRule="auto"/>
        <w:ind w:right="-425" w:firstLine="720"/>
        <w:jc w:val="both"/>
        <w:rPr>
          <w:rFonts w:ascii="Times New Roman" w:eastAsia="Times New Roman" w:hAnsi="Times New Roman" w:cs="Times New Roman"/>
          <w:sz w:val="24"/>
          <w:szCs w:val="24"/>
          <w:lang w:eastAsia="lt-LT"/>
        </w:rPr>
      </w:pPr>
      <w:r w:rsidRPr="00D67969">
        <w:rPr>
          <w:rFonts w:ascii="Times New Roman" w:eastAsia="Times New Roman" w:hAnsi="Times New Roman" w:cs="Times New Roman"/>
          <w:sz w:val="24"/>
          <w:szCs w:val="24"/>
          <w:lang w:eastAsia="lt-LT"/>
        </w:rPr>
        <w:t>6</w:t>
      </w:r>
      <w:r w:rsidR="00DD5DD1" w:rsidRPr="00D67969">
        <w:rPr>
          <w:rFonts w:ascii="Times New Roman" w:eastAsia="Times New Roman" w:hAnsi="Times New Roman" w:cs="Times New Roman"/>
          <w:sz w:val="24"/>
          <w:szCs w:val="24"/>
          <w:lang w:eastAsia="lt-LT"/>
        </w:rPr>
        <w:t xml:space="preserve">. </w:t>
      </w:r>
      <w:r w:rsidR="00AD23F3" w:rsidRPr="00D67969">
        <w:rPr>
          <w:rFonts w:ascii="Times New Roman" w:eastAsia="Times New Roman" w:hAnsi="Times New Roman" w:cs="Times New Roman"/>
          <w:sz w:val="24"/>
          <w:szCs w:val="24"/>
          <w:lang w:eastAsia="lt-LT"/>
        </w:rPr>
        <w:t>Tyrimą atliekantis k</w:t>
      </w:r>
      <w:r w:rsidR="00254E17" w:rsidRPr="00D67969">
        <w:rPr>
          <w:rFonts w:ascii="Times New Roman" w:eastAsia="Times New Roman" w:hAnsi="Times New Roman" w:cs="Times New Roman"/>
          <w:sz w:val="24"/>
          <w:szCs w:val="24"/>
          <w:lang w:eastAsia="lt-LT"/>
        </w:rPr>
        <w:t>ompetentingas subjektas vykdo šias funkcijas:</w:t>
      </w:r>
    </w:p>
    <w:p w14:paraId="4BB41283" w14:textId="6ED33632" w:rsidR="00254E17" w:rsidRPr="00D67969" w:rsidRDefault="008E735B" w:rsidP="00D67969">
      <w:pPr>
        <w:spacing w:after="0" w:line="276" w:lineRule="auto"/>
        <w:ind w:right="-425" w:firstLine="720"/>
        <w:jc w:val="both"/>
        <w:rPr>
          <w:rFonts w:ascii="Times New Roman" w:eastAsia="Times New Roman" w:hAnsi="Times New Roman" w:cs="Times New Roman"/>
          <w:sz w:val="24"/>
          <w:szCs w:val="24"/>
          <w:lang w:eastAsia="lt-LT"/>
        </w:rPr>
      </w:pPr>
      <w:r w:rsidRPr="00D67969">
        <w:rPr>
          <w:rFonts w:ascii="Times New Roman" w:eastAsia="Times New Roman" w:hAnsi="Times New Roman" w:cs="Times New Roman"/>
          <w:sz w:val="24"/>
          <w:szCs w:val="24"/>
          <w:lang w:eastAsia="lt-LT"/>
        </w:rPr>
        <w:t>6</w:t>
      </w:r>
      <w:r w:rsidR="00DD5DD1" w:rsidRPr="00D67969">
        <w:rPr>
          <w:rFonts w:ascii="Times New Roman" w:eastAsia="Times New Roman" w:hAnsi="Times New Roman" w:cs="Times New Roman"/>
          <w:sz w:val="24"/>
          <w:szCs w:val="24"/>
          <w:lang w:eastAsia="lt-LT"/>
        </w:rPr>
        <w:t>.1</w:t>
      </w:r>
      <w:r w:rsidR="00254E17" w:rsidRPr="00D67969">
        <w:rPr>
          <w:rFonts w:ascii="Times New Roman" w:eastAsia="Times New Roman" w:hAnsi="Times New Roman" w:cs="Times New Roman"/>
          <w:sz w:val="24"/>
          <w:szCs w:val="24"/>
          <w:lang w:eastAsia="lt-LT"/>
        </w:rPr>
        <w:t>. tiria vidiniu kanalu gautą informaciją</w:t>
      </w:r>
      <w:r w:rsidR="00003DF4" w:rsidRPr="00D67969">
        <w:rPr>
          <w:rFonts w:ascii="Times New Roman" w:eastAsia="Times New Roman" w:hAnsi="Times New Roman" w:cs="Times New Roman"/>
          <w:sz w:val="24"/>
          <w:szCs w:val="24"/>
          <w:lang w:eastAsia="lt-LT"/>
        </w:rPr>
        <w:t xml:space="preserve"> apie pažeidimus</w:t>
      </w:r>
      <w:r w:rsidR="00254E17" w:rsidRPr="00D67969">
        <w:rPr>
          <w:rFonts w:ascii="Times New Roman" w:eastAsia="Times New Roman" w:hAnsi="Times New Roman" w:cs="Times New Roman"/>
          <w:sz w:val="24"/>
          <w:szCs w:val="24"/>
          <w:lang w:eastAsia="lt-LT"/>
        </w:rPr>
        <w:t>;</w:t>
      </w:r>
    </w:p>
    <w:p w14:paraId="5636FB03" w14:textId="1C90CE1C" w:rsidR="00254E17" w:rsidRPr="00D67969" w:rsidRDefault="008E735B" w:rsidP="00D67969">
      <w:pPr>
        <w:spacing w:after="0" w:line="276" w:lineRule="auto"/>
        <w:ind w:right="-425" w:firstLine="720"/>
        <w:jc w:val="both"/>
        <w:rPr>
          <w:rFonts w:ascii="Times New Roman" w:eastAsia="Times New Roman" w:hAnsi="Times New Roman" w:cs="Times New Roman"/>
          <w:sz w:val="24"/>
          <w:szCs w:val="24"/>
          <w:lang w:eastAsia="lt-LT"/>
        </w:rPr>
      </w:pPr>
      <w:r w:rsidRPr="00D67969">
        <w:rPr>
          <w:rFonts w:ascii="Times New Roman" w:eastAsia="Times New Roman" w:hAnsi="Times New Roman" w:cs="Times New Roman"/>
          <w:sz w:val="24"/>
          <w:szCs w:val="24"/>
          <w:lang w:eastAsia="lt-LT"/>
        </w:rPr>
        <w:t>6</w:t>
      </w:r>
      <w:r w:rsidR="00DD5DD1" w:rsidRPr="00D67969">
        <w:rPr>
          <w:rFonts w:ascii="Times New Roman" w:eastAsia="Times New Roman" w:hAnsi="Times New Roman" w:cs="Times New Roman"/>
          <w:sz w:val="24"/>
          <w:szCs w:val="24"/>
          <w:lang w:eastAsia="lt-LT"/>
        </w:rPr>
        <w:t>.2</w:t>
      </w:r>
      <w:r w:rsidR="00254E17" w:rsidRPr="00D67969">
        <w:rPr>
          <w:rFonts w:ascii="Times New Roman" w:eastAsia="Times New Roman" w:hAnsi="Times New Roman" w:cs="Times New Roman"/>
          <w:sz w:val="24"/>
          <w:szCs w:val="24"/>
          <w:lang w:eastAsia="lt-LT"/>
        </w:rPr>
        <w:t xml:space="preserve">. užtikrina vidiniu kanalu informaciją </w:t>
      </w:r>
      <w:r w:rsidR="000D0D6C" w:rsidRPr="00D67969">
        <w:rPr>
          <w:rFonts w:ascii="Times New Roman" w:eastAsia="Times New Roman" w:hAnsi="Times New Roman" w:cs="Times New Roman"/>
          <w:sz w:val="24"/>
          <w:szCs w:val="24"/>
          <w:lang w:eastAsia="lt-LT"/>
        </w:rPr>
        <w:t xml:space="preserve">apie pažeidimą </w:t>
      </w:r>
      <w:r w:rsidR="00254E17" w:rsidRPr="00D67969">
        <w:rPr>
          <w:rFonts w:ascii="Times New Roman" w:eastAsia="Times New Roman" w:hAnsi="Times New Roman" w:cs="Times New Roman"/>
          <w:sz w:val="24"/>
          <w:szCs w:val="24"/>
          <w:lang w:eastAsia="lt-LT"/>
        </w:rPr>
        <w:t>pateikusio asmens konfidencialumą;</w:t>
      </w:r>
    </w:p>
    <w:p w14:paraId="1648909D" w14:textId="49FBA944" w:rsidR="00254E17" w:rsidRPr="00D67969" w:rsidRDefault="008E735B" w:rsidP="00D67969">
      <w:pPr>
        <w:spacing w:after="0" w:line="276" w:lineRule="auto"/>
        <w:ind w:right="-425" w:firstLine="720"/>
        <w:jc w:val="both"/>
        <w:rPr>
          <w:rFonts w:ascii="Times New Roman" w:eastAsia="Times New Roman" w:hAnsi="Times New Roman" w:cs="Times New Roman"/>
          <w:sz w:val="24"/>
          <w:szCs w:val="24"/>
          <w:lang w:eastAsia="lt-LT"/>
        </w:rPr>
      </w:pPr>
      <w:r w:rsidRPr="00D67969">
        <w:rPr>
          <w:rFonts w:ascii="Times New Roman" w:eastAsia="Times New Roman" w:hAnsi="Times New Roman" w:cs="Times New Roman"/>
          <w:sz w:val="24"/>
          <w:szCs w:val="24"/>
          <w:lang w:eastAsia="lt-LT"/>
        </w:rPr>
        <w:t>6</w:t>
      </w:r>
      <w:r w:rsidR="00DD5DD1" w:rsidRPr="00D67969">
        <w:rPr>
          <w:rFonts w:ascii="Times New Roman" w:eastAsia="Times New Roman" w:hAnsi="Times New Roman" w:cs="Times New Roman"/>
          <w:sz w:val="24"/>
          <w:szCs w:val="24"/>
          <w:lang w:eastAsia="lt-LT"/>
        </w:rPr>
        <w:t>.3</w:t>
      </w:r>
      <w:r w:rsidR="00254E17" w:rsidRPr="00D67969">
        <w:rPr>
          <w:rFonts w:ascii="Times New Roman" w:eastAsia="Times New Roman" w:hAnsi="Times New Roman" w:cs="Times New Roman"/>
          <w:sz w:val="24"/>
          <w:szCs w:val="24"/>
          <w:lang w:eastAsia="lt-LT"/>
        </w:rPr>
        <w:t xml:space="preserve">. bendradarbiauja su </w:t>
      </w:r>
      <w:r w:rsidR="00E1564A">
        <w:rPr>
          <w:rFonts w:ascii="Times New Roman" w:eastAsia="Times New Roman" w:hAnsi="Times New Roman" w:cs="Times New Roman"/>
          <w:sz w:val="24"/>
          <w:szCs w:val="24"/>
          <w:lang w:eastAsia="lt-LT"/>
        </w:rPr>
        <w:t>Tarnybos</w:t>
      </w:r>
      <w:r w:rsidR="00E1564A" w:rsidRPr="00D67969">
        <w:rPr>
          <w:rFonts w:ascii="Times New Roman" w:eastAsia="Times New Roman" w:hAnsi="Times New Roman" w:cs="Times New Roman"/>
          <w:sz w:val="24"/>
          <w:szCs w:val="24"/>
          <w:lang w:eastAsia="lt-LT"/>
        </w:rPr>
        <w:t xml:space="preserve"> </w:t>
      </w:r>
      <w:r w:rsidR="00254E17" w:rsidRPr="00D67969">
        <w:rPr>
          <w:rFonts w:ascii="Times New Roman" w:eastAsia="Times New Roman" w:hAnsi="Times New Roman" w:cs="Times New Roman"/>
          <w:sz w:val="24"/>
          <w:szCs w:val="24"/>
          <w:lang w:eastAsia="lt-LT"/>
        </w:rPr>
        <w:t>darbuotojais, kompetentingomis institucijomis, teikdamas ir (ar) gaudamas reikalingą informaciją;</w:t>
      </w:r>
    </w:p>
    <w:p w14:paraId="78E08770" w14:textId="3182F7CC" w:rsidR="00254E17" w:rsidRPr="00D67969" w:rsidRDefault="003A759D" w:rsidP="00D67969">
      <w:pPr>
        <w:spacing w:after="0" w:line="276" w:lineRule="auto"/>
        <w:ind w:right="-425" w:firstLine="720"/>
        <w:jc w:val="both"/>
        <w:rPr>
          <w:rFonts w:ascii="Times New Roman" w:eastAsia="Times New Roman" w:hAnsi="Times New Roman" w:cs="Times New Roman"/>
          <w:sz w:val="24"/>
          <w:szCs w:val="24"/>
          <w:lang w:eastAsia="lt-LT"/>
        </w:rPr>
      </w:pPr>
      <w:r w:rsidRPr="00D67969">
        <w:rPr>
          <w:rFonts w:ascii="Times New Roman" w:eastAsia="Times New Roman" w:hAnsi="Times New Roman" w:cs="Times New Roman"/>
          <w:sz w:val="24"/>
          <w:szCs w:val="24"/>
          <w:lang w:eastAsia="lt-LT"/>
        </w:rPr>
        <w:t>6</w:t>
      </w:r>
      <w:r w:rsidR="00DD5DD1" w:rsidRPr="00D67969">
        <w:rPr>
          <w:rFonts w:ascii="Times New Roman" w:eastAsia="Times New Roman" w:hAnsi="Times New Roman" w:cs="Times New Roman"/>
          <w:sz w:val="24"/>
          <w:szCs w:val="24"/>
          <w:lang w:eastAsia="lt-LT"/>
        </w:rPr>
        <w:t>.4</w:t>
      </w:r>
      <w:r w:rsidR="00535E36" w:rsidRPr="00D67969">
        <w:rPr>
          <w:rFonts w:ascii="Times New Roman" w:eastAsia="Times New Roman" w:hAnsi="Times New Roman" w:cs="Times New Roman"/>
          <w:sz w:val="24"/>
          <w:szCs w:val="24"/>
          <w:lang w:eastAsia="lt-LT"/>
        </w:rPr>
        <w:t xml:space="preserve">. </w:t>
      </w:r>
      <w:r w:rsidR="00254E17" w:rsidRPr="00D67969">
        <w:rPr>
          <w:rFonts w:ascii="Times New Roman" w:eastAsia="Times New Roman" w:hAnsi="Times New Roman" w:cs="Times New Roman"/>
          <w:sz w:val="24"/>
          <w:szCs w:val="24"/>
          <w:lang w:eastAsia="lt-LT"/>
        </w:rPr>
        <w:t xml:space="preserve">atlieka kitas </w:t>
      </w:r>
      <w:r w:rsidR="00CD3544" w:rsidRPr="00D67969">
        <w:rPr>
          <w:rFonts w:ascii="Times New Roman" w:eastAsia="Times New Roman" w:hAnsi="Times New Roman" w:cs="Times New Roman"/>
          <w:sz w:val="24"/>
          <w:szCs w:val="24"/>
          <w:lang w:eastAsia="lt-LT"/>
        </w:rPr>
        <w:t>Apraše</w:t>
      </w:r>
      <w:r w:rsidR="00254E17" w:rsidRPr="00D67969">
        <w:rPr>
          <w:rFonts w:ascii="Times New Roman" w:eastAsia="Times New Roman" w:hAnsi="Times New Roman" w:cs="Times New Roman"/>
          <w:sz w:val="24"/>
          <w:szCs w:val="24"/>
          <w:lang w:eastAsia="lt-LT"/>
        </w:rPr>
        <w:t xml:space="preserve"> nustatytas funkcijas.</w:t>
      </w:r>
    </w:p>
    <w:p w14:paraId="58B8BA90" w14:textId="46B03B60" w:rsidR="00254E17" w:rsidRPr="00D67969" w:rsidRDefault="008E735B" w:rsidP="00D67969">
      <w:pPr>
        <w:spacing w:after="0" w:line="276" w:lineRule="auto"/>
        <w:ind w:right="-425" w:firstLine="720"/>
        <w:jc w:val="both"/>
        <w:rPr>
          <w:rFonts w:ascii="Times New Roman" w:eastAsia="Times New Roman" w:hAnsi="Times New Roman" w:cs="Times New Roman"/>
          <w:sz w:val="24"/>
          <w:szCs w:val="24"/>
          <w:lang w:eastAsia="lt-LT"/>
        </w:rPr>
      </w:pPr>
      <w:r w:rsidRPr="00D67969">
        <w:rPr>
          <w:rFonts w:ascii="Times New Roman" w:eastAsia="Times New Roman" w:hAnsi="Times New Roman" w:cs="Times New Roman"/>
          <w:sz w:val="24"/>
          <w:szCs w:val="24"/>
          <w:lang w:eastAsia="lt-LT"/>
        </w:rPr>
        <w:t>7</w:t>
      </w:r>
      <w:r w:rsidR="00254E17" w:rsidRPr="00D67969">
        <w:rPr>
          <w:rFonts w:ascii="Times New Roman" w:eastAsia="Times New Roman" w:hAnsi="Times New Roman" w:cs="Times New Roman"/>
          <w:sz w:val="24"/>
          <w:szCs w:val="24"/>
          <w:lang w:eastAsia="lt-LT"/>
        </w:rPr>
        <w:t xml:space="preserve">. </w:t>
      </w:r>
      <w:r w:rsidR="00A10FB3" w:rsidRPr="00D67969">
        <w:rPr>
          <w:rFonts w:ascii="Times New Roman" w:eastAsia="Times New Roman" w:hAnsi="Times New Roman" w:cs="Times New Roman"/>
          <w:sz w:val="24"/>
          <w:szCs w:val="24"/>
          <w:lang w:eastAsia="lt-LT"/>
        </w:rPr>
        <w:t>Tyrimą atliekantis k</w:t>
      </w:r>
      <w:r w:rsidR="00254E17" w:rsidRPr="00D67969">
        <w:rPr>
          <w:rFonts w:ascii="Times New Roman" w:eastAsia="Times New Roman" w:hAnsi="Times New Roman" w:cs="Times New Roman"/>
          <w:sz w:val="24"/>
          <w:szCs w:val="24"/>
          <w:lang w:eastAsia="lt-LT"/>
        </w:rPr>
        <w:t>ompetentingas subjektas, vykdydamas jam priskirtas funkcijas, turi teisę:</w:t>
      </w:r>
    </w:p>
    <w:p w14:paraId="41DA0F4A" w14:textId="56997E01" w:rsidR="00254E17" w:rsidRPr="00D67969" w:rsidRDefault="008E735B" w:rsidP="00D67969">
      <w:pPr>
        <w:spacing w:after="0" w:line="276" w:lineRule="auto"/>
        <w:ind w:right="-425" w:firstLine="720"/>
        <w:jc w:val="both"/>
        <w:rPr>
          <w:rFonts w:ascii="Times New Roman" w:eastAsia="Times New Roman" w:hAnsi="Times New Roman" w:cs="Times New Roman"/>
          <w:sz w:val="24"/>
          <w:szCs w:val="24"/>
          <w:lang w:eastAsia="lt-LT"/>
        </w:rPr>
      </w:pPr>
      <w:r w:rsidRPr="00D67969">
        <w:rPr>
          <w:rFonts w:ascii="Times New Roman" w:eastAsia="Times New Roman" w:hAnsi="Times New Roman" w:cs="Times New Roman"/>
          <w:sz w:val="24"/>
          <w:szCs w:val="24"/>
          <w:lang w:eastAsia="lt-LT"/>
        </w:rPr>
        <w:t>7</w:t>
      </w:r>
      <w:r w:rsidR="00254E17" w:rsidRPr="00D67969">
        <w:rPr>
          <w:rFonts w:ascii="Times New Roman" w:eastAsia="Times New Roman" w:hAnsi="Times New Roman" w:cs="Times New Roman"/>
          <w:sz w:val="24"/>
          <w:szCs w:val="24"/>
          <w:lang w:eastAsia="lt-LT"/>
        </w:rPr>
        <w:t xml:space="preserve">.1. gauti reikalingą informaciją ir duomenis iš jam nepavaldžių </w:t>
      </w:r>
      <w:r w:rsidR="00D00BE2">
        <w:rPr>
          <w:rFonts w:ascii="Times New Roman" w:eastAsia="Times New Roman" w:hAnsi="Times New Roman" w:cs="Times New Roman"/>
          <w:sz w:val="24"/>
          <w:szCs w:val="24"/>
          <w:lang w:eastAsia="lt-LT"/>
        </w:rPr>
        <w:t>Tarnybos</w:t>
      </w:r>
      <w:r w:rsidR="00D00BE2" w:rsidRPr="00D67969">
        <w:rPr>
          <w:rFonts w:ascii="Times New Roman" w:eastAsia="Times New Roman" w:hAnsi="Times New Roman" w:cs="Times New Roman"/>
          <w:sz w:val="24"/>
          <w:szCs w:val="24"/>
          <w:lang w:eastAsia="lt-LT"/>
        </w:rPr>
        <w:t xml:space="preserve"> </w:t>
      </w:r>
      <w:r w:rsidR="00254E17" w:rsidRPr="00D67969">
        <w:rPr>
          <w:rFonts w:ascii="Times New Roman" w:eastAsia="Times New Roman" w:hAnsi="Times New Roman" w:cs="Times New Roman"/>
          <w:sz w:val="24"/>
          <w:szCs w:val="24"/>
          <w:lang w:eastAsia="lt-LT"/>
        </w:rPr>
        <w:t>darbuotojų;</w:t>
      </w:r>
    </w:p>
    <w:p w14:paraId="65894FB7" w14:textId="052308B1" w:rsidR="00254E17" w:rsidRPr="00D67969" w:rsidRDefault="008E735B" w:rsidP="00D67969">
      <w:pPr>
        <w:spacing w:after="0" w:line="276" w:lineRule="auto"/>
        <w:ind w:right="-425" w:firstLine="720"/>
        <w:jc w:val="both"/>
        <w:rPr>
          <w:rFonts w:ascii="Times New Roman" w:eastAsia="Times New Roman" w:hAnsi="Times New Roman" w:cs="Times New Roman"/>
          <w:sz w:val="24"/>
          <w:szCs w:val="24"/>
          <w:lang w:eastAsia="lt-LT"/>
        </w:rPr>
      </w:pPr>
      <w:r w:rsidRPr="00D67969">
        <w:rPr>
          <w:rFonts w:ascii="Times New Roman" w:eastAsia="Times New Roman" w:hAnsi="Times New Roman" w:cs="Times New Roman"/>
          <w:sz w:val="24"/>
          <w:szCs w:val="24"/>
          <w:lang w:eastAsia="lt-LT"/>
        </w:rPr>
        <w:t>7</w:t>
      </w:r>
      <w:r w:rsidR="00254E17" w:rsidRPr="00D67969">
        <w:rPr>
          <w:rFonts w:ascii="Times New Roman" w:eastAsia="Times New Roman" w:hAnsi="Times New Roman" w:cs="Times New Roman"/>
          <w:sz w:val="24"/>
          <w:szCs w:val="24"/>
          <w:lang w:eastAsia="lt-LT"/>
        </w:rPr>
        <w:t xml:space="preserve">.2. tirdamas vidiniu kanalu gautą informaciją apie pažeidimą, priimti su tyrimo atlikimu susijusius sprendimus, kurie yra privalomi visiems </w:t>
      </w:r>
      <w:r w:rsidR="00C61CE0" w:rsidRPr="00D67969">
        <w:rPr>
          <w:rFonts w:ascii="Times New Roman" w:eastAsia="Times New Roman" w:hAnsi="Times New Roman" w:cs="Times New Roman"/>
          <w:sz w:val="24"/>
          <w:szCs w:val="24"/>
          <w:lang w:eastAsia="lt-LT"/>
        </w:rPr>
        <w:t>Tarnybos</w:t>
      </w:r>
      <w:r w:rsidR="00254E17" w:rsidRPr="00D67969">
        <w:rPr>
          <w:rFonts w:ascii="Times New Roman" w:eastAsia="Times New Roman" w:hAnsi="Times New Roman" w:cs="Times New Roman"/>
          <w:sz w:val="24"/>
          <w:szCs w:val="24"/>
          <w:lang w:eastAsia="lt-LT"/>
        </w:rPr>
        <w:t xml:space="preserve"> valstybės tarnautojams</w:t>
      </w:r>
      <w:r w:rsidR="002243AB" w:rsidRPr="00D67969">
        <w:rPr>
          <w:rFonts w:ascii="Times New Roman" w:eastAsia="Times New Roman" w:hAnsi="Times New Roman" w:cs="Times New Roman"/>
          <w:sz w:val="24"/>
          <w:szCs w:val="24"/>
          <w:lang w:eastAsia="lt-LT"/>
        </w:rPr>
        <w:t xml:space="preserve"> ir</w:t>
      </w:r>
      <w:r w:rsidR="00254E17" w:rsidRPr="00D67969">
        <w:rPr>
          <w:rFonts w:ascii="Times New Roman" w:eastAsia="Times New Roman" w:hAnsi="Times New Roman" w:cs="Times New Roman"/>
          <w:sz w:val="24"/>
          <w:szCs w:val="24"/>
          <w:lang w:eastAsia="lt-LT"/>
        </w:rPr>
        <w:t xml:space="preserve"> darbuotojams.  </w:t>
      </w:r>
    </w:p>
    <w:p w14:paraId="5FC40468" w14:textId="540F5436" w:rsidR="00254E17" w:rsidRPr="00D67969" w:rsidRDefault="008E735B" w:rsidP="00D67969">
      <w:pPr>
        <w:spacing w:after="0" w:line="276" w:lineRule="auto"/>
        <w:ind w:right="-425" w:firstLine="720"/>
        <w:jc w:val="both"/>
        <w:rPr>
          <w:rFonts w:ascii="Times New Roman" w:eastAsia="Times New Roman" w:hAnsi="Times New Roman" w:cs="Times New Roman"/>
          <w:sz w:val="24"/>
          <w:szCs w:val="24"/>
          <w:lang w:eastAsia="lt-LT"/>
        </w:rPr>
      </w:pPr>
      <w:r w:rsidRPr="00D67969">
        <w:rPr>
          <w:rFonts w:ascii="Times New Roman" w:eastAsia="Times New Roman" w:hAnsi="Times New Roman" w:cs="Times New Roman"/>
          <w:sz w:val="24"/>
          <w:szCs w:val="24"/>
          <w:lang w:eastAsia="lt-LT"/>
        </w:rPr>
        <w:t>8</w:t>
      </w:r>
      <w:r w:rsidR="00254E17" w:rsidRPr="00D67969">
        <w:rPr>
          <w:rFonts w:ascii="Times New Roman" w:eastAsia="Times New Roman" w:hAnsi="Times New Roman" w:cs="Times New Roman"/>
          <w:sz w:val="24"/>
          <w:szCs w:val="24"/>
          <w:lang w:eastAsia="lt-LT"/>
        </w:rPr>
        <w:t xml:space="preserve">. </w:t>
      </w:r>
      <w:r w:rsidR="003C2612" w:rsidRPr="00D67969">
        <w:rPr>
          <w:rFonts w:ascii="Times New Roman" w:eastAsia="Times New Roman" w:hAnsi="Times New Roman" w:cs="Times New Roman"/>
          <w:sz w:val="24"/>
          <w:szCs w:val="24"/>
          <w:lang w:eastAsia="lt-LT"/>
        </w:rPr>
        <w:t>Tyrimą atliekantis</w:t>
      </w:r>
      <w:r w:rsidR="006E10D2" w:rsidRPr="00D67969">
        <w:rPr>
          <w:rFonts w:ascii="Times New Roman" w:eastAsia="Times New Roman" w:hAnsi="Times New Roman" w:cs="Times New Roman"/>
          <w:sz w:val="24"/>
          <w:szCs w:val="24"/>
          <w:lang w:eastAsia="lt-LT"/>
        </w:rPr>
        <w:t xml:space="preserve"> k</w:t>
      </w:r>
      <w:r w:rsidR="00254E17" w:rsidRPr="00D67969">
        <w:rPr>
          <w:rFonts w:ascii="Times New Roman" w:eastAsia="Times New Roman" w:hAnsi="Times New Roman" w:cs="Times New Roman"/>
          <w:sz w:val="24"/>
          <w:szCs w:val="24"/>
          <w:lang w:eastAsia="lt-LT"/>
        </w:rPr>
        <w:t xml:space="preserve">ompetentingas subjektas </w:t>
      </w:r>
      <w:r w:rsidR="00E57861">
        <w:rPr>
          <w:rFonts w:ascii="Times New Roman" w:eastAsia="Times New Roman" w:hAnsi="Times New Roman" w:cs="Times New Roman"/>
          <w:sz w:val="24"/>
          <w:szCs w:val="24"/>
          <w:lang w:eastAsia="lt-LT"/>
        </w:rPr>
        <w:t xml:space="preserve">arba atlikus tyrimą Tarnybos darbuotojas, atsakingas už </w:t>
      </w:r>
      <w:r w:rsidR="00E57861" w:rsidRPr="00E57861">
        <w:rPr>
          <w:rFonts w:ascii="Times New Roman" w:eastAsia="Times New Roman" w:hAnsi="Times New Roman" w:cs="Times New Roman"/>
          <w:sz w:val="24"/>
          <w:szCs w:val="24"/>
          <w:lang w:eastAsia="lt-LT"/>
        </w:rPr>
        <w:t>Tarnybos veiklos dokumentų</w:t>
      </w:r>
      <w:r w:rsidR="00E57861">
        <w:rPr>
          <w:rFonts w:ascii="Times New Roman" w:eastAsia="Times New Roman" w:hAnsi="Times New Roman" w:cs="Times New Roman"/>
          <w:sz w:val="24"/>
          <w:szCs w:val="24"/>
          <w:lang w:eastAsia="lt-LT"/>
        </w:rPr>
        <w:t xml:space="preserve"> </w:t>
      </w:r>
      <w:r w:rsidR="00E57861" w:rsidRPr="00E57861">
        <w:rPr>
          <w:rFonts w:ascii="Times New Roman" w:eastAsia="Times New Roman" w:hAnsi="Times New Roman" w:cs="Times New Roman"/>
          <w:sz w:val="24"/>
          <w:szCs w:val="24"/>
          <w:lang w:eastAsia="lt-LT"/>
        </w:rPr>
        <w:t>saugojimą ir perdavimą valstybės archyvui</w:t>
      </w:r>
      <w:r w:rsidR="00E57861">
        <w:rPr>
          <w:rFonts w:ascii="Times New Roman" w:eastAsia="Times New Roman" w:hAnsi="Times New Roman" w:cs="Times New Roman"/>
          <w:sz w:val="24"/>
          <w:szCs w:val="24"/>
          <w:lang w:eastAsia="lt-LT"/>
        </w:rPr>
        <w:t xml:space="preserve">, </w:t>
      </w:r>
      <w:r w:rsidR="00254E17" w:rsidRPr="00D67969">
        <w:rPr>
          <w:rFonts w:ascii="Times New Roman" w:eastAsia="Times New Roman" w:hAnsi="Times New Roman" w:cs="Times New Roman"/>
          <w:sz w:val="24"/>
          <w:szCs w:val="24"/>
          <w:lang w:eastAsia="lt-LT"/>
        </w:rPr>
        <w:t xml:space="preserve">užtikrina, kad gauta informacija apie pažeidimą ir su </w:t>
      </w:r>
      <w:r w:rsidR="00576B1A" w:rsidRPr="00D67969">
        <w:rPr>
          <w:rFonts w:ascii="Times New Roman" w:eastAsia="Times New Roman" w:hAnsi="Times New Roman" w:cs="Times New Roman"/>
          <w:sz w:val="24"/>
          <w:szCs w:val="24"/>
          <w:lang w:eastAsia="lt-LT"/>
        </w:rPr>
        <w:t>j</w:t>
      </w:r>
      <w:r w:rsidR="00254E17" w:rsidRPr="00D67969">
        <w:rPr>
          <w:rFonts w:ascii="Times New Roman" w:eastAsia="Times New Roman" w:hAnsi="Times New Roman" w:cs="Times New Roman"/>
          <w:sz w:val="24"/>
          <w:szCs w:val="24"/>
          <w:lang w:eastAsia="lt-LT"/>
        </w:rPr>
        <w:t xml:space="preserve">uo susiję duomenys būtų laikomi saugiai ir su jais galėtų susipažinti tik tokią teisę turintys informaciją apie pažeidimą nagrinėjantys asmenys. </w:t>
      </w:r>
      <w:r w:rsidR="00A077CE" w:rsidRPr="00D67969">
        <w:rPr>
          <w:rFonts w:ascii="Times New Roman" w:eastAsia="Times New Roman" w:hAnsi="Times New Roman" w:cs="Times New Roman"/>
          <w:sz w:val="24"/>
          <w:szCs w:val="24"/>
          <w:lang w:eastAsia="lt-LT"/>
        </w:rPr>
        <w:t xml:space="preserve">Informaciją apie pažeidimą </w:t>
      </w:r>
      <w:r w:rsidR="00643993" w:rsidRPr="00D67969">
        <w:rPr>
          <w:rFonts w:ascii="Times New Roman" w:eastAsia="Times New Roman" w:hAnsi="Times New Roman" w:cs="Times New Roman"/>
          <w:sz w:val="24"/>
          <w:szCs w:val="24"/>
          <w:lang w:eastAsia="lt-LT"/>
        </w:rPr>
        <w:t xml:space="preserve">pateikusio </w:t>
      </w:r>
      <w:r w:rsidR="00A077CE" w:rsidRPr="00D67969">
        <w:rPr>
          <w:rFonts w:ascii="Times New Roman" w:eastAsia="Times New Roman" w:hAnsi="Times New Roman" w:cs="Times New Roman"/>
          <w:sz w:val="24"/>
          <w:szCs w:val="24"/>
          <w:lang w:eastAsia="lt-LT"/>
        </w:rPr>
        <w:t>asmens ar pranešėjo</w:t>
      </w:r>
      <w:r w:rsidR="00254E17" w:rsidRPr="00D67969">
        <w:rPr>
          <w:rFonts w:ascii="Times New Roman" w:eastAsia="Times New Roman" w:hAnsi="Times New Roman" w:cs="Times New Roman"/>
          <w:sz w:val="24"/>
          <w:szCs w:val="24"/>
          <w:lang w:eastAsia="lt-LT"/>
        </w:rPr>
        <w:t xml:space="preserve"> konfidencialumas </w:t>
      </w:r>
      <w:r w:rsidR="007F3FE4" w:rsidRPr="00D67969">
        <w:rPr>
          <w:rFonts w:ascii="Times New Roman" w:eastAsia="Times New Roman" w:hAnsi="Times New Roman" w:cs="Times New Roman"/>
          <w:sz w:val="24"/>
          <w:szCs w:val="24"/>
          <w:lang w:eastAsia="lt-LT"/>
        </w:rPr>
        <w:t xml:space="preserve">turi būti </w:t>
      </w:r>
      <w:r w:rsidR="00254E17" w:rsidRPr="00D67969">
        <w:rPr>
          <w:rFonts w:ascii="Times New Roman" w:eastAsia="Times New Roman" w:hAnsi="Times New Roman" w:cs="Times New Roman"/>
          <w:sz w:val="24"/>
          <w:szCs w:val="24"/>
          <w:lang w:eastAsia="lt-LT"/>
        </w:rPr>
        <w:t>užtikrinamas viešojo administravimo ir tarnybinio nusižengimo ar darbo pareigų pažeidimo tyrimo procedūrų metu tiek, kiek tai yra objektyviai įmanoma</w:t>
      </w:r>
      <w:r w:rsidR="001078D5" w:rsidRPr="00D67969">
        <w:rPr>
          <w:rFonts w:ascii="Times New Roman" w:eastAsia="Times New Roman" w:hAnsi="Times New Roman" w:cs="Times New Roman"/>
          <w:sz w:val="24"/>
          <w:szCs w:val="24"/>
          <w:lang w:eastAsia="lt-LT"/>
        </w:rPr>
        <w:t xml:space="preserve"> atsižvelgiant į pateiktus duomenis ir jų ryšį su informaciją apie pažeidimą pateikiančiu asmeniu ar pranešėju</w:t>
      </w:r>
      <w:r w:rsidR="00254E17" w:rsidRPr="00D67969">
        <w:rPr>
          <w:rFonts w:ascii="Times New Roman" w:eastAsia="Times New Roman" w:hAnsi="Times New Roman" w:cs="Times New Roman"/>
          <w:sz w:val="24"/>
          <w:szCs w:val="24"/>
          <w:lang w:eastAsia="lt-LT"/>
        </w:rPr>
        <w:t>.</w:t>
      </w:r>
    </w:p>
    <w:p w14:paraId="7DE9FD51" w14:textId="6E571519" w:rsidR="00254E17" w:rsidRPr="00D67969" w:rsidRDefault="008E735B" w:rsidP="00D67969">
      <w:pPr>
        <w:spacing w:after="0" w:line="276" w:lineRule="auto"/>
        <w:ind w:right="-425" w:firstLine="720"/>
        <w:jc w:val="both"/>
        <w:rPr>
          <w:rFonts w:ascii="Times New Roman" w:eastAsia="Times New Roman" w:hAnsi="Times New Roman" w:cs="Times New Roman"/>
          <w:sz w:val="24"/>
          <w:szCs w:val="24"/>
          <w:lang w:eastAsia="lt-LT"/>
        </w:rPr>
      </w:pPr>
      <w:r w:rsidRPr="00D67969">
        <w:rPr>
          <w:rFonts w:ascii="Times New Roman" w:eastAsia="Times New Roman" w:hAnsi="Times New Roman" w:cs="Times New Roman"/>
          <w:sz w:val="24"/>
          <w:szCs w:val="24"/>
          <w:lang w:eastAsia="lt-LT"/>
        </w:rPr>
        <w:t>9</w:t>
      </w:r>
      <w:r w:rsidR="00254E17" w:rsidRPr="00D67969">
        <w:rPr>
          <w:rFonts w:ascii="Times New Roman" w:eastAsia="Times New Roman" w:hAnsi="Times New Roman" w:cs="Times New Roman"/>
          <w:sz w:val="24"/>
          <w:szCs w:val="24"/>
          <w:lang w:eastAsia="lt-LT"/>
        </w:rPr>
        <w:t xml:space="preserve">. </w:t>
      </w:r>
      <w:r w:rsidR="00C61CE0" w:rsidRPr="00D67969">
        <w:rPr>
          <w:rFonts w:ascii="Times New Roman" w:eastAsia="Times New Roman" w:hAnsi="Times New Roman" w:cs="Times New Roman"/>
          <w:sz w:val="24"/>
          <w:szCs w:val="24"/>
          <w:lang w:eastAsia="lt-LT"/>
        </w:rPr>
        <w:t>Tarnybos</w:t>
      </w:r>
      <w:r w:rsidR="00254E17" w:rsidRPr="00D67969">
        <w:rPr>
          <w:rFonts w:ascii="Times New Roman" w:eastAsia="Times New Roman" w:hAnsi="Times New Roman" w:cs="Times New Roman"/>
          <w:sz w:val="24"/>
          <w:szCs w:val="24"/>
          <w:lang w:eastAsia="lt-LT"/>
        </w:rPr>
        <w:t xml:space="preserve"> valstybės tarnautojai ir darbuotojai, kurie pagal atliekamas funkcijas turi prieigą prie </w:t>
      </w:r>
      <w:r w:rsidR="002608F2" w:rsidRPr="00D67969">
        <w:rPr>
          <w:rFonts w:ascii="Times New Roman" w:eastAsia="Times New Roman" w:hAnsi="Times New Roman" w:cs="Times New Roman"/>
          <w:sz w:val="24"/>
          <w:szCs w:val="24"/>
          <w:lang w:eastAsia="lt-LT"/>
        </w:rPr>
        <w:t xml:space="preserve">informaciją apie pažeidimą </w:t>
      </w:r>
      <w:r w:rsidR="00F95780" w:rsidRPr="00D67969">
        <w:rPr>
          <w:rFonts w:ascii="Times New Roman" w:eastAsia="Times New Roman" w:hAnsi="Times New Roman" w:cs="Times New Roman"/>
          <w:sz w:val="24"/>
          <w:szCs w:val="24"/>
          <w:lang w:eastAsia="lt-LT"/>
        </w:rPr>
        <w:t xml:space="preserve">pateikusio </w:t>
      </w:r>
      <w:r w:rsidR="002608F2" w:rsidRPr="00D67969">
        <w:rPr>
          <w:rFonts w:ascii="Times New Roman" w:eastAsia="Times New Roman" w:hAnsi="Times New Roman" w:cs="Times New Roman"/>
          <w:sz w:val="24"/>
          <w:szCs w:val="24"/>
          <w:lang w:eastAsia="lt-LT"/>
        </w:rPr>
        <w:t>asmens</w:t>
      </w:r>
      <w:r w:rsidR="00036D5C" w:rsidRPr="00D67969">
        <w:rPr>
          <w:rFonts w:ascii="Times New Roman" w:eastAsia="Times New Roman" w:hAnsi="Times New Roman" w:cs="Times New Roman"/>
          <w:sz w:val="24"/>
          <w:szCs w:val="24"/>
          <w:lang w:eastAsia="lt-LT"/>
        </w:rPr>
        <w:t xml:space="preserve"> ar pranešėjo</w:t>
      </w:r>
      <w:r w:rsidR="00254E17" w:rsidRPr="00D67969">
        <w:rPr>
          <w:rFonts w:ascii="Times New Roman" w:eastAsia="Times New Roman" w:hAnsi="Times New Roman" w:cs="Times New Roman"/>
          <w:sz w:val="24"/>
          <w:szCs w:val="24"/>
          <w:lang w:eastAsia="lt-LT"/>
        </w:rPr>
        <w:t xml:space="preserve"> pateiktų duomenų arba gali sužinoti šio asmens duomenis, yra supažindinami su atsakomybe už Įstatyme ir (ar) kituose teisės aktuose nustatytų pranešėjų apsaugos reikalavimų pažeidimą, privalo pasirašyti konfidencialumo pasižadėjimą</w:t>
      </w:r>
      <w:r w:rsidR="0066179F" w:rsidRPr="00D67969">
        <w:rPr>
          <w:rFonts w:ascii="Times New Roman" w:eastAsia="Times New Roman" w:hAnsi="Times New Roman" w:cs="Times New Roman"/>
          <w:sz w:val="24"/>
          <w:szCs w:val="24"/>
          <w:lang w:eastAsia="lt-LT"/>
        </w:rPr>
        <w:t xml:space="preserve"> (1 priedas)</w:t>
      </w:r>
      <w:r w:rsidR="00254E17" w:rsidRPr="00D67969">
        <w:rPr>
          <w:rFonts w:ascii="Times New Roman" w:eastAsia="Times New Roman" w:hAnsi="Times New Roman" w:cs="Times New Roman"/>
          <w:sz w:val="24"/>
          <w:szCs w:val="24"/>
          <w:lang w:eastAsia="lt-LT"/>
        </w:rPr>
        <w:t xml:space="preserve"> ir įsipareigoti neatskleisti tokios informacijos ar duomenų trečiosioms šalims.</w:t>
      </w:r>
    </w:p>
    <w:p w14:paraId="14A81014" w14:textId="55F3B84D" w:rsidR="00254E17" w:rsidRPr="00D67969" w:rsidRDefault="008E735B" w:rsidP="00D67969">
      <w:pPr>
        <w:spacing w:after="0" w:line="276" w:lineRule="auto"/>
        <w:ind w:right="-425" w:firstLine="720"/>
        <w:jc w:val="both"/>
        <w:rPr>
          <w:rFonts w:ascii="Times New Roman" w:eastAsia="Times New Roman" w:hAnsi="Times New Roman" w:cs="Times New Roman"/>
          <w:sz w:val="24"/>
          <w:szCs w:val="24"/>
          <w:lang w:eastAsia="lt-LT"/>
        </w:rPr>
      </w:pPr>
      <w:r w:rsidRPr="00D67969">
        <w:rPr>
          <w:rFonts w:ascii="Times New Roman" w:eastAsia="Times New Roman" w:hAnsi="Times New Roman" w:cs="Times New Roman"/>
          <w:sz w:val="24"/>
          <w:szCs w:val="24"/>
          <w:lang w:eastAsia="lt-LT"/>
        </w:rPr>
        <w:t>10</w:t>
      </w:r>
      <w:r w:rsidR="00254E17" w:rsidRPr="00D67969">
        <w:rPr>
          <w:rFonts w:ascii="Times New Roman" w:eastAsia="Times New Roman" w:hAnsi="Times New Roman" w:cs="Times New Roman"/>
          <w:sz w:val="24"/>
          <w:szCs w:val="24"/>
          <w:lang w:eastAsia="lt-LT"/>
        </w:rPr>
        <w:t>. Konfidencialumo užtikrinti nebūtina, kai to raštu prašo informaciją apie pažeidimą pateikęs asmuo arba jei jo pateikta informacija yra žinomai melaginga.</w:t>
      </w:r>
    </w:p>
    <w:p w14:paraId="1E91221E" w14:textId="1D03DEBD" w:rsidR="008827B3" w:rsidRPr="00D67969" w:rsidRDefault="008E735B" w:rsidP="00D67969">
      <w:pPr>
        <w:spacing w:after="0" w:line="276" w:lineRule="auto"/>
        <w:ind w:right="-425" w:firstLine="720"/>
        <w:jc w:val="both"/>
        <w:rPr>
          <w:rFonts w:ascii="Times New Roman" w:eastAsia="Times New Roman" w:hAnsi="Times New Roman" w:cs="Times New Roman"/>
          <w:sz w:val="24"/>
          <w:szCs w:val="24"/>
          <w:lang w:eastAsia="lt-LT"/>
        </w:rPr>
      </w:pPr>
      <w:r w:rsidRPr="00D67969">
        <w:rPr>
          <w:rFonts w:ascii="Times New Roman" w:eastAsia="Times New Roman" w:hAnsi="Times New Roman" w:cs="Times New Roman"/>
          <w:sz w:val="24"/>
          <w:szCs w:val="24"/>
          <w:lang w:eastAsia="lt-LT"/>
        </w:rPr>
        <w:t>11</w:t>
      </w:r>
      <w:r w:rsidR="00254E17" w:rsidRPr="00D67969">
        <w:rPr>
          <w:rFonts w:ascii="Times New Roman" w:eastAsia="Times New Roman" w:hAnsi="Times New Roman" w:cs="Times New Roman"/>
          <w:sz w:val="24"/>
          <w:szCs w:val="24"/>
          <w:lang w:eastAsia="lt-LT"/>
        </w:rPr>
        <w:t xml:space="preserve">. </w:t>
      </w:r>
      <w:r w:rsidR="008827B3" w:rsidRPr="00D67969">
        <w:rPr>
          <w:rFonts w:ascii="Times New Roman" w:eastAsia="Times New Roman" w:hAnsi="Times New Roman" w:cs="Times New Roman"/>
          <w:sz w:val="24"/>
          <w:szCs w:val="24"/>
          <w:lang w:eastAsia="lt-LT"/>
        </w:rPr>
        <w:t xml:space="preserve">Tarnybos </w:t>
      </w:r>
      <w:r w:rsidR="004F4B37" w:rsidRPr="00D67969">
        <w:rPr>
          <w:rFonts w:ascii="Times New Roman" w:eastAsia="Times New Roman" w:hAnsi="Times New Roman" w:cs="Times New Roman"/>
          <w:sz w:val="24"/>
          <w:szCs w:val="24"/>
          <w:lang w:eastAsia="lt-LT"/>
        </w:rPr>
        <w:t xml:space="preserve">naudojamoje dokumentų valdymo sistemoje </w:t>
      </w:r>
      <w:r w:rsidR="008827B3" w:rsidRPr="00D67969">
        <w:rPr>
          <w:rFonts w:ascii="Times New Roman" w:eastAsia="Times New Roman" w:hAnsi="Times New Roman" w:cs="Times New Roman"/>
          <w:sz w:val="24"/>
          <w:szCs w:val="24"/>
          <w:lang w:eastAsia="lt-LT"/>
        </w:rPr>
        <w:t xml:space="preserve">ir </w:t>
      </w:r>
      <w:r w:rsidR="004F4B37" w:rsidRPr="00D67969">
        <w:rPr>
          <w:rFonts w:ascii="Times New Roman" w:eastAsia="Times New Roman" w:hAnsi="Times New Roman" w:cs="Times New Roman"/>
          <w:sz w:val="24"/>
          <w:szCs w:val="24"/>
          <w:lang w:eastAsia="lt-LT"/>
        </w:rPr>
        <w:t>Tarnybos interneto svetainėje</w:t>
      </w:r>
      <w:r w:rsidR="008827B3" w:rsidRPr="00D67969">
        <w:rPr>
          <w:rFonts w:ascii="Times New Roman" w:eastAsia="Times New Roman" w:hAnsi="Times New Roman" w:cs="Times New Roman"/>
          <w:sz w:val="24"/>
          <w:szCs w:val="24"/>
          <w:lang w:eastAsia="lt-LT"/>
        </w:rPr>
        <w:t xml:space="preserve"> teikiama informacija apie paskirtą </w:t>
      </w:r>
      <w:r w:rsidR="00955509" w:rsidRPr="00D67969">
        <w:rPr>
          <w:rFonts w:ascii="Times New Roman" w:eastAsia="Times New Roman" w:hAnsi="Times New Roman" w:cs="Times New Roman"/>
          <w:sz w:val="24"/>
          <w:szCs w:val="24"/>
          <w:lang w:eastAsia="lt-LT"/>
        </w:rPr>
        <w:t xml:space="preserve">vidinį kanalą administruojantį </w:t>
      </w:r>
      <w:r w:rsidR="008827B3" w:rsidRPr="00D67969">
        <w:rPr>
          <w:rFonts w:ascii="Times New Roman" w:eastAsia="Times New Roman" w:hAnsi="Times New Roman" w:cs="Times New Roman"/>
          <w:sz w:val="24"/>
          <w:szCs w:val="24"/>
          <w:lang w:eastAsia="lt-LT"/>
        </w:rPr>
        <w:t xml:space="preserve">kompetentingą subjektą (taip pat </w:t>
      </w:r>
      <w:r w:rsidR="008827B3" w:rsidRPr="00D67969">
        <w:rPr>
          <w:rFonts w:ascii="Times New Roman" w:eastAsia="Times New Roman" w:hAnsi="Times New Roman" w:cs="Times New Roman"/>
          <w:sz w:val="24"/>
          <w:szCs w:val="24"/>
          <w:lang w:eastAsia="lt-LT"/>
        </w:rPr>
        <w:lastRenderedPageBreak/>
        <w:t>nurodomi jo kontaktai), pažeidimus teikimo ir nagrinėjimo vidiniu kanalu procedūrą, asmens, pateikusio informaciją apie pažeidimą, teisinės gynybos priemones, kuriomis saugoma nuo neigiamo poveikio priemonių, kaip nurodyta Įstatymo 11 straipsnio 3</w:t>
      </w:r>
      <w:r w:rsidR="00EF470E">
        <w:rPr>
          <w:rFonts w:ascii="Times New Roman" w:eastAsia="Times New Roman" w:hAnsi="Times New Roman" w:cs="Times New Roman"/>
          <w:sz w:val="24"/>
          <w:szCs w:val="24"/>
          <w:lang w:eastAsia="lt-LT"/>
        </w:rPr>
        <w:t xml:space="preserve"> ir</w:t>
      </w:r>
      <w:r w:rsidR="008827B3" w:rsidRPr="00D67969">
        <w:rPr>
          <w:rFonts w:ascii="Times New Roman" w:eastAsia="Times New Roman" w:hAnsi="Times New Roman" w:cs="Times New Roman"/>
          <w:sz w:val="24"/>
          <w:szCs w:val="24"/>
          <w:lang w:eastAsia="lt-LT"/>
        </w:rPr>
        <w:t xml:space="preserve"> 5 dalyse, taip pat asmens, teikiančio informaciją apie pažeidimus, teises ir garantijas bei atsakomybės už informacijos atskleidimą netaikymą, kaip nustatyta Įstatymo 3 straipsnio 3 dalyje, konfidencialių konsultacijų, kurios gali būti teikiamos asmenims, svarstantiems teikti ir pateikusiems informaciją apie pažeidimą, teikimo būdus. </w:t>
      </w:r>
      <w:r w:rsidR="001F1E6E" w:rsidRPr="00D67969">
        <w:rPr>
          <w:rFonts w:ascii="Times New Roman" w:eastAsia="Times New Roman" w:hAnsi="Times New Roman" w:cs="Times New Roman"/>
          <w:sz w:val="24"/>
          <w:szCs w:val="24"/>
          <w:lang w:eastAsia="lt-LT"/>
        </w:rPr>
        <w:t>Tarnybos interneto svetainėje</w:t>
      </w:r>
      <w:r w:rsidR="008827B3" w:rsidRPr="00D67969">
        <w:rPr>
          <w:rFonts w:ascii="Times New Roman" w:eastAsia="Times New Roman" w:hAnsi="Times New Roman" w:cs="Times New Roman"/>
          <w:sz w:val="24"/>
          <w:szCs w:val="24"/>
          <w:lang w:eastAsia="lt-LT"/>
        </w:rPr>
        <w:t xml:space="preserve"> </w:t>
      </w:r>
      <w:r w:rsidR="00EF470E">
        <w:rPr>
          <w:rFonts w:ascii="Times New Roman" w:eastAsia="Times New Roman" w:hAnsi="Times New Roman" w:cs="Times New Roman"/>
          <w:sz w:val="24"/>
          <w:szCs w:val="24"/>
          <w:lang w:eastAsia="lt-LT"/>
        </w:rPr>
        <w:t xml:space="preserve">vieną kartą per metus </w:t>
      </w:r>
      <w:r w:rsidR="008827B3" w:rsidRPr="00D67969">
        <w:rPr>
          <w:rFonts w:ascii="Times New Roman" w:eastAsia="Times New Roman" w:hAnsi="Times New Roman" w:cs="Times New Roman"/>
          <w:sz w:val="24"/>
          <w:szCs w:val="24"/>
          <w:lang w:eastAsia="lt-LT"/>
        </w:rPr>
        <w:t>teikia</w:t>
      </w:r>
      <w:r w:rsidR="00076E8F" w:rsidRPr="00D67969">
        <w:rPr>
          <w:rFonts w:ascii="Times New Roman" w:eastAsia="Times New Roman" w:hAnsi="Times New Roman" w:cs="Times New Roman"/>
          <w:sz w:val="24"/>
          <w:szCs w:val="24"/>
          <w:lang w:eastAsia="lt-LT"/>
        </w:rPr>
        <w:t>mi</w:t>
      </w:r>
      <w:r w:rsidR="008827B3" w:rsidRPr="00D67969">
        <w:rPr>
          <w:rFonts w:ascii="Times New Roman" w:eastAsia="Times New Roman" w:hAnsi="Times New Roman" w:cs="Times New Roman"/>
          <w:sz w:val="24"/>
          <w:szCs w:val="24"/>
          <w:lang w:eastAsia="lt-LT"/>
        </w:rPr>
        <w:t xml:space="preserve"> statistini</w:t>
      </w:r>
      <w:r w:rsidR="00076E8F" w:rsidRPr="00D67969">
        <w:rPr>
          <w:rFonts w:ascii="Times New Roman" w:eastAsia="Times New Roman" w:hAnsi="Times New Roman" w:cs="Times New Roman"/>
          <w:sz w:val="24"/>
          <w:szCs w:val="24"/>
          <w:lang w:eastAsia="lt-LT"/>
        </w:rPr>
        <w:t>ai</w:t>
      </w:r>
      <w:r w:rsidR="008827B3" w:rsidRPr="00D67969">
        <w:rPr>
          <w:rFonts w:ascii="Times New Roman" w:eastAsia="Times New Roman" w:hAnsi="Times New Roman" w:cs="Times New Roman"/>
          <w:sz w:val="24"/>
          <w:szCs w:val="24"/>
          <w:lang w:eastAsia="lt-LT"/>
        </w:rPr>
        <w:t xml:space="preserve"> duomen</w:t>
      </w:r>
      <w:r w:rsidR="00076E8F" w:rsidRPr="00D67969">
        <w:rPr>
          <w:rFonts w:ascii="Times New Roman" w:eastAsia="Times New Roman" w:hAnsi="Times New Roman" w:cs="Times New Roman"/>
          <w:sz w:val="24"/>
          <w:szCs w:val="24"/>
          <w:lang w:eastAsia="lt-LT"/>
        </w:rPr>
        <w:t>ys</w:t>
      </w:r>
      <w:r w:rsidR="008827B3" w:rsidRPr="00D67969">
        <w:rPr>
          <w:rFonts w:ascii="Times New Roman" w:eastAsia="Times New Roman" w:hAnsi="Times New Roman" w:cs="Times New Roman"/>
          <w:sz w:val="24"/>
          <w:szCs w:val="24"/>
          <w:lang w:eastAsia="lt-LT"/>
        </w:rPr>
        <w:t xml:space="preserve"> apie vidinio kanalo veiksmingumą (kiek Tarnyboje per vidinį kanalą pateikta informacijos apie pažeidimus, kiek informacijos išnagrinėta, kiek jos perduota nagrinėti kompetentingai institucijai, kiek resursų kasmet skiriama vidiniam kanalui palaikyti) ir kit</w:t>
      </w:r>
      <w:r w:rsidR="00375B28" w:rsidRPr="00D67969">
        <w:rPr>
          <w:rFonts w:ascii="Times New Roman" w:eastAsia="Times New Roman" w:hAnsi="Times New Roman" w:cs="Times New Roman"/>
          <w:sz w:val="24"/>
          <w:szCs w:val="24"/>
          <w:lang w:eastAsia="lt-LT"/>
        </w:rPr>
        <w:t>a</w:t>
      </w:r>
      <w:r w:rsidR="008827B3" w:rsidRPr="00D67969">
        <w:rPr>
          <w:rFonts w:ascii="Times New Roman" w:eastAsia="Times New Roman" w:hAnsi="Times New Roman" w:cs="Times New Roman"/>
          <w:sz w:val="24"/>
          <w:szCs w:val="24"/>
          <w:lang w:eastAsia="lt-LT"/>
        </w:rPr>
        <w:t xml:space="preserve"> aktuali informacij</w:t>
      </w:r>
      <w:r w:rsidR="00375B28" w:rsidRPr="00D67969">
        <w:rPr>
          <w:rFonts w:ascii="Times New Roman" w:eastAsia="Times New Roman" w:hAnsi="Times New Roman" w:cs="Times New Roman"/>
          <w:sz w:val="24"/>
          <w:szCs w:val="24"/>
          <w:lang w:eastAsia="lt-LT"/>
        </w:rPr>
        <w:t>a</w:t>
      </w:r>
      <w:r w:rsidR="008827B3" w:rsidRPr="00D67969">
        <w:rPr>
          <w:rFonts w:ascii="Times New Roman" w:eastAsia="Times New Roman" w:hAnsi="Times New Roman" w:cs="Times New Roman"/>
          <w:sz w:val="24"/>
          <w:szCs w:val="24"/>
          <w:lang w:eastAsia="lt-LT"/>
        </w:rPr>
        <w:t>, susijusi su informacijos apie pažeidimus teikimu ir nagrinėjimu Tarnyboje.</w:t>
      </w:r>
    </w:p>
    <w:p w14:paraId="0E7D884A" w14:textId="4A477920" w:rsidR="00254E17" w:rsidRPr="00D67969" w:rsidRDefault="008E735B" w:rsidP="00D67969">
      <w:pPr>
        <w:spacing w:after="0" w:line="276" w:lineRule="auto"/>
        <w:ind w:right="-425" w:firstLine="720"/>
        <w:jc w:val="both"/>
        <w:rPr>
          <w:rFonts w:ascii="Times New Roman" w:eastAsia="Times New Roman" w:hAnsi="Times New Roman" w:cs="Times New Roman"/>
          <w:sz w:val="24"/>
          <w:szCs w:val="24"/>
          <w:lang w:eastAsia="lt-LT"/>
        </w:rPr>
      </w:pPr>
      <w:r w:rsidRPr="00D67969">
        <w:rPr>
          <w:rFonts w:ascii="Times New Roman" w:eastAsia="Times New Roman" w:hAnsi="Times New Roman" w:cs="Times New Roman"/>
          <w:sz w:val="24"/>
          <w:szCs w:val="24"/>
          <w:lang w:eastAsia="lt-LT"/>
        </w:rPr>
        <w:t>12</w:t>
      </w:r>
      <w:r w:rsidR="008827B3" w:rsidRPr="00D67969">
        <w:rPr>
          <w:rFonts w:ascii="Times New Roman" w:eastAsia="Times New Roman" w:hAnsi="Times New Roman" w:cs="Times New Roman"/>
          <w:sz w:val="24"/>
          <w:szCs w:val="24"/>
          <w:lang w:eastAsia="lt-LT"/>
        </w:rPr>
        <w:t xml:space="preserve">. </w:t>
      </w:r>
      <w:r w:rsidR="00254E17" w:rsidRPr="00D67969">
        <w:rPr>
          <w:rFonts w:ascii="Times New Roman" w:eastAsia="Times New Roman" w:hAnsi="Times New Roman" w:cs="Times New Roman"/>
          <w:sz w:val="24"/>
          <w:szCs w:val="24"/>
          <w:lang w:eastAsia="lt-LT"/>
        </w:rPr>
        <w:t xml:space="preserve">Asmuo, pateikęs informaciją apie pažeidimą, dėl jam galimo ar daromo neigiamo poveikio, susijusio su informacijos apie pažeidimą pateikimo faktu, gali konsultuotis su </w:t>
      </w:r>
      <w:r w:rsidR="00D81824">
        <w:rPr>
          <w:rFonts w:ascii="Times New Roman" w:eastAsia="Times New Roman" w:hAnsi="Times New Roman" w:cs="Times New Roman"/>
          <w:sz w:val="24"/>
          <w:szCs w:val="24"/>
          <w:lang w:eastAsia="lt-LT"/>
        </w:rPr>
        <w:t>tyrimą atliekančiu</w:t>
      </w:r>
      <w:r w:rsidR="00E235B2">
        <w:rPr>
          <w:rFonts w:ascii="Times New Roman" w:eastAsia="Times New Roman" w:hAnsi="Times New Roman" w:cs="Times New Roman"/>
          <w:sz w:val="24"/>
          <w:szCs w:val="24"/>
          <w:lang w:eastAsia="lt-LT"/>
        </w:rPr>
        <w:t xml:space="preserve"> </w:t>
      </w:r>
      <w:r w:rsidR="00254E17" w:rsidRPr="00D67969">
        <w:rPr>
          <w:rFonts w:ascii="Times New Roman" w:eastAsia="Times New Roman" w:hAnsi="Times New Roman" w:cs="Times New Roman"/>
          <w:sz w:val="24"/>
          <w:szCs w:val="24"/>
          <w:lang w:eastAsia="lt-LT"/>
        </w:rPr>
        <w:t>kompetentingu subjektu dėl savo teisių gynimo būdų ar priemonių.</w:t>
      </w:r>
    </w:p>
    <w:p w14:paraId="00E23B21" w14:textId="541846C4" w:rsidR="00254E17" w:rsidRPr="00D67969" w:rsidRDefault="008E735B" w:rsidP="00D67969">
      <w:pPr>
        <w:spacing w:after="0" w:line="276" w:lineRule="auto"/>
        <w:ind w:right="-425" w:firstLine="720"/>
        <w:jc w:val="both"/>
        <w:rPr>
          <w:rFonts w:ascii="Times New Roman" w:eastAsia="Times New Roman" w:hAnsi="Times New Roman" w:cs="Times New Roman"/>
          <w:sz w:val="24"/>
          <w:szCs w:val="24"/>
          <w:lang w:eastAsia="lt-LT"/>
        </w:rPr>
      </w:pPr>
      <w:r w:rsidRPr="00D67969">
        <w:rPr>
          <w:rFonts w:ascii="Times New Roman" w:eastAsia="Times New Roman" w:hAnsi="Times New Roman" w:cs="Times New Roman"/>
          <w:sz w:val="24"/>
          <w:szCs w:val="24"/>
          <w:lang w:eastAsia="lt-LT"/>
        </w:rPr>
        <w:t>13</w:t>
      </w:r>
      <w:r w:rsidR="00254E17" w:rsidRPr="00D67969">
        <w:rPr>
          <w:rFonts w:ascii="Times New Roman" w:eastAsia="Times New Roman" w:hAnsi="Times New Roman" w:cs="Times New Roman"/>
          <w:sz w:val="24"/>
          <w:szCs w:val="24"/>
          <w:lang w:eastAsia="lt-LT"/>
        </w:rPr>
        <w:t>. Kompetenting</w:t>
      </w:r>
      <w:r w:rsidR="007C24C9">
        <w:rPr>
          <w:rFonts w:ascii="Times New Roman" w:eastAsia="Times New Roman" w:hAnsi="Times New Roman" w:cs="Times New Roman"/>
          <w:sz w:val="24"/>
          <w:szCs w:val="24"/>
          <w:lang w:eastAsia="lt-LT"/>
        </w:rPr>
        <w:t>iems</w:t>
      </w:r>
      <w:r w:rsidR="00254E17" w:rsidRPr="00D67969">
        <w:rPr>
          <w:rFonts w:ascii="Times New Roman" w:eastAsia="Times New Roman" w:hAnsi="Times New Roman" w:cs="Times New Roman"/>
          <w:sz w:val="24"/>
          <w:szCs w:val="24"/>
          <w:lang w:eastAsia="lt-LT"/>
        </w:rPr>
        <w:t xml:space="preserve"> subjekt</w:t>
      </w:r>
      <w:r w:rsidR="007C24C9">
        <w:rPr>
          <w:rFonts w:ascii="Times New Roman" w:eastAsia="Times New Roman" w:hAnsi="Times New Roman" w:cs="Times New Roman"/>
          <w:sz w:val="24"/>
          <w:szCs w:val="24"/>
          <w:lang w:eastAsia="lt-LT"/>
        </w:rPr>
        <w:t>ams</w:t>
      </w:r>
      <w:r w:rsidR="00254E17" w:rsidRPr="00D67969">
        <w:rPr>
          <w:rFonts w:ascii="Times New Roman" w:eastAsia="Times New Roman" w:hAnsi="Times New Roman" w:cs="Times New Roman"/>
          <w:sz w:val="24"/>
          <w:szCs w:val="24"/>
          <w:lang w:eastAsia="lt-LT"/>
        </w:rPr>
        <w:t xml:space="preserve"> negali būti daromas poveikis ar kitaip trukdoma atlikti jam Apraše priskirtas funkcijas.</w:t>
      </w:r>
    </w:p>
    <w:p w14:paraId="020315F7" w14:textId="77777777" w:rsidR="00254E17" w:rsidRPr="00D67969" w:rsidRDefault="00254E17" w:rsidP="00D67969">
      <w:pPr>
        <w:spacing w:after="0" w:line="276" w:lineRule="auto"/>
        <w:ind w:right="-427" w:firstLine="720"/>
        <w:jc w:val="both"/>
        <w:rPr>
          <w:rFonts w:ascii="Times New Roman" w:eastAsia="Times New Roman" w:hAnsi="Times New Roman" w:cs="Times New Roman"/>
          <w:sz w:val="24"/>
          <w:szCs w:val="24"/>
          <w:lang w:eastAsia="lt-LT"/>
        </w:rPr>
      </w:pPr>
      <w:r w:rsidRPr="00D67969">
        <w:rPr>
          <w:rFonts w:ascii="Times New Roman" w:eastAsia="Times New Roman" w:hAnsi="Times New Roman" w:cs="Times New Roman"/>
          <w:sz w:val="24"/>
          <w:szCs w:val="24"/>
          <w:lang w:eastAsia="lt-LT"/>
        </w:rPr>
        <w:t> </w:t>
      </w:r>
    </w:p>
    <w:p w14:paraId="4B6E6851" w14:textId="77777777" w:rsidR="00254E17" w:rsidRPr="00D67969" w:rsidRDefault="00254E17" w:rsidP="00D67969">
      <w:pPr>
        <w:spacing w:after="0" w:line="276" w:lineRule="auto"/>
        <w:jc w:val="center"/>
        <w:rPr>
          <w:rFonts w:ascii="Times New Roman" w:eastAsia="Times New Roman" w:hAnsi="Times New Roman" w:cs="Times New Roman"/>
          <w:sz w:val="24"/>
          <w:szCs w:val="24"/>
          <w:lang w:eastAsia="lt-LT"/>
        </w:rPr>
      </w:pPr>
      <w:r w:rsidRPr="00D67969">
        <w:rPr>
          <w:rFonts w:ascii="Times New Roman" w:eastAsia="Times New Roman" w:hAnsi="Times New Roman" w:cs="Times New Roman"/>
          <w:b/>
          <w:bCs/>
          <w:sz w:val="24"/>
          <w:szCs w:val="24"/>
          <w:lang w:eastAsia="lt-LT"/>
        </w:rPr>
        <w:t>III SKYRIUS</w:t>
      </w:r>
    </w:p>
    <w:p w14:paraId="65A4CA9E" w14:textId="77777777" w:rsidR="00254E17" w:rsidRPr="00D67969" w:rsidRDefault="00254E17" w:rsidP="00D67969">
      <w:pPr>
        <w:spacing w:after="0" w:line="276" w:lineRule="auto"/>
        <w:jc w:val="center"/>
        <w:rPr>
          <w:rFonts w:ascii="Times New Roman" w:eastAsia="Times New Roman" w:hAnsi="Times New Roman" w:cs="Times New Roman"/>
          <w:sz w:val="24"/>
          <w:szCs w:val="24"/>
          <w:lang w:eastAsia="lt-LT"/>
        </w:rPr>
      </w:pPr>
      <w:r w:rsidRPr="00D67969">
        <w:rPr>
          <w:rFonts w:ascii="Times New Roman" w:eastAsia="Times New Roman" w:hAnsi="Times New Roman" w:cs="Times New Roman"/>
          <w:b/>
          <w:bCs/>
          <w:sz w:val="24"/>
          <w:szCs w:val="24"/>
          <w:lang w:eastAsia="lt-LT"/>
        </w:rPr>
        <w:t xml:space="preserve">INFORMACIJOS APIE PAŽEIDIMUS PATEIKIMAS IR TVARKYMAS </w:t>
      </w:r>
    </w:p>
    <w:p w14:paraId="7DFE0329" w14:textId="77777777" w:rsidR="00254E17" w:rsidRPr="00D67969" w:rsidRDefault="00254E17" w:rsidP="00D67969">
      <w:pPr>
        <w:spacing w:after="0" w:line="276" w:lineRule="auto"/>
        <w:jc w:val="center"/>
        <w:rPr>
          <w:rFonts w:ascii="Times New Roman" w:eastAsia="Times New Roman" w:hAnsi="Times New Roman" w:cs="Times New Roman"/>
          <w:sz w:val="24"/>
          <w:szCs w:val="24"/>
          <w:lang w:eastAsia="lt-LT"/>
        </w:rPr>
      </w:pPr>
      <w:r w:rsidRPr="00D67969">
        <w:rPr>
          <w:rFonts w:ascii="Times New Roman" w:eastAsia="Times New Roman" w:hAnsi="Times New Roman" w:cs="Times New Roman"/>
          <w:b/>
          <w:bCs/>
          <w:sz w:val="24"/>
          <w:szCs w:val="24"/>
          <w:lang w:eastAsia="lt-LT"/>
        </w:rPr>
        <w:t> </w:t>
      </w:r>
    </w:p>
    <w:p w14:paraId="76EC9B54" w14:textId="235BE961" w:rsidR="006666B8" w:rsidRPr="00D67969" w:rsidRDefault="00957E45" w:rsidP="00D67969">
      <w:pPr>
        <w:spacing w:after="0" w:line="276" w:lineRule="auto"/>
        <w:ind w:right="-425" w:firstLine="709"/>
        <w:jc w:val="both"/>
        <w:rPr>
          <w:rFonts w:ascii="Times New Roman" w:eastAsia="Times New Roman" w:hAnsi="Times New Roman" w:cs="Times New Roman"/>
          <w:sz w:val="24"/>
          <w:szCs w:val="24"/>
          <w:lang w:eastAsia="lt-LT"/>
        </w:rPr>
      </w:pPr>
      <w:r w:rsidRPr="00D67969">
        <w:rPr>
          <w:rFonts w:ascii="Times New Roman" w:eastAsia="Times New Roman" w:hAnsi="Times New Roman" w:cs="Times New Roman"/>
          <w:sz w:val="24"/>
          <w:szCs w:val="24"/>
          <w:lang w:eastAsia="lt-LT"/>
        </w:rPr>
        <w:t xml:space="preserve">14. </w:t>
      </w:r>
      <w:r w:rsidR="00127F0F" w:rsidRPr="00D67969">
        <w:rPr>
          <w:rFonts w:ascii="Times New Roman" w:eastAsia="Times New Roman" w:hAnsi="Times New Roman" w:cs="Times New Roman"/>
          <w:sz w:val="24"/>
          <w:szCs w:val="24"/>
          <w:lang w:eastAsia="lt-LT"/>
        </w:rPr>
        <w:t>Informaciją apie pažeidimą teikiantis asmuo</w:t>
      </w:r>
      <w:r w:rsidR="00127F0F" w:rsidRPr="00D67969" w:rsidDel="00127F0F">
        <w:rPr>
          <w:rFonts w:ascii="Times New Roman" w:eastAsia="Times New Roman" w:hAnsi="Times New Roman" w:cs="Times New Roman"/>
          <w:sz w:val="24"/>
          <w:szCs w:val="24"/>
          <w:lang w:eastAsia="lt-LT"/>
        </w:rPr>
        <w:t xml:space="preserve"> </w:t>
      </w:r>
      <w:r w:rsidR="00254E17" w:rsidRPr="00D67969">
        <w:rPr>
          <w:rFonts w:ascii="Times New Roman" w:eastAsia="Times New Roman" w:hAnsi="Times New Roman" w:cs="Times New Roman"/>
          <w:sz w:val="24"/>
          <w:szCs w:val="24"/>
          <w:lang w:eastAsia="lt-LT"/>
        </w:rPr>
        <w:t xml:space="preserve">turi užpildyti Vyriausybės </w:t>
      </w:r>
      <w:r w:rsidR="00127F0F" w:rsidRPr="00D67969">
        <w:rPr>
          <w:rFonts w:ascii="Times New Roman" w:eastAsia="Times New Roman" w:hAnsi="Times New Roman" w:cs="Times New Roman"/>
          <w:sz w:val="24"/>
          <w:szCs w:val="24"/>
          <w:lang w:eastAsia="lt-LT"/>
        </w:rPr>
        <w:t xml:space="preserve">nutarimu </w:t>
      </w:r>
      <w:r w:rsidR="00254E17" w:rsidRPr="00D67969">
        <w:rPr>
          <w:rFonts w:ascii="Times New Roman" w:eastAsia="Times New Roman" w:hAnsi="Times New Roman" w:cs="Times New Roman"/>
          <w:sz w:val="24"/>
          <w:szCs w:val="24"/>
          <w:lang w:eastAsia="lt-LT"/>
        </w:rPr>
        <w:t>patvirtintos formos pranešimą</w:t>
      </w:r>
      <w:r w:rsidR="00127F0F" w:rsidRPr="00D67969">
        <w:rPr>
          <w:rFonts w:ascii="Times New Roman" w:eastAsia="Times New Roman" w:hAnsi="Times New Roman" w:cs="Times New Roman"/>
          <w:sz w:val="24"/>
          <w:szCs w:val="24"/>
          <w:lang w:eastAsia="lt-LT"/>
        </w:rPr>
        <w:t xml:space="preserve"> apie pažeidimą</w:t>
      </w:r>
      <w:r w:rsidR="005E5BBF" w:rsidRPr="00D67969">
        <w:rPr>
          <w:rFonts w:ascii="Times New Roman" w:eastAsia="Times New Roman" w:hAnsi="Times New Roman" w:cs="Times New Roman"/>
          <w:sz w:val="24"/>
          <w:szCs w:val="24"/>
          <w:lang w:eastAsia="lt-LT"/>
        </w:rPr>
        <w:t xml:space="preserve"> </w:t>
      </w:r>
      <w:r w:rsidR="00C711F3" w:rsidRPr="00D67969">
        <w:rPr>
          <w:rFonts w:ascii="Times New Roman" w:eastAsia="Times New Roman" w:hAnsi="Times New Roman" w:cs="Times New Roman"/>
          <w:sz w:val="24"/>
          <w:szCs w:val="24"/>
          <w:lang w:eastAsia="lt-LT"/>
        </w:rPr>
        <w:t xml:space="preserve">(2 priedas) </w:t>
      </w:r>
      <w:r w:rsidR="005E5BBF" w:rsidRPr="00D67969">
        <w:rPr>
          <w:rFonts w:ascii="Times New Roman" w:eastAsia="Times New Roman" w:hAnsi="Times New Roman" w:cs="Times New Roman"/>
          <w:sz w:val="24"/>
          <w:szCs w:val="24"/>
          <w:lang w:eastAsia="lt-LT"/>
        </w:rPr>
        <w:t xml:space="preserve">arba </w:t>
      </w:r>
      <w:r w:rsidR="002C01C0" w:rsidRPr="00D67969">
        <w:rPr>
          <w:rFonts w:ascii="Times New Roman" w:eastAsia="Times New Roman" w:hAnsi="Times New Roman" w:cs="Times New Roman"/>
          <w:sz w:val="24"/>
          <w:szCs w:val="24"/>
          <w:lang w:eastAsia="lt-LT"/>
        </w:rPr>
        <w:t>pateikti</w:t>
      </w:r>
      <w:r w:rsidR="005E5BBF" w:rsidRPr="00D67969">
        <w:rPr>
          <w:rFonts w:ascii="Times New Roman" w:eastAsia="Times New Roman" w:hAnsi="Times New Roman" w:cs="Times New Roman"/>
          <w:sz w:val="24"/>
          <w:szCs w:val="24"/>
          <w:lang w:eastAsia="lt-LT"/>
        </w:rPr>
        <w:t xml:space="preserve"> </w:t>
      </w:r>
      <w:r w:rsidR="009D3DFA" w:rsidRPr="00D67969">
        <w:rPr>
          <w:rFonts w:ascii="Times New Roman" w:eastAsia="Times New Roman" w:hAnsi="Times New Roman" w:cs="Times New Roman"/>
          <w:sz w:val="24"/>
          <w:szCs w:val="24"/>
          <w:lang w:eastAsia="lt-LT"/>
        </w:rPr>
        <w:t xml:space="preserve">pranešimą apie pažeidimą </w:t>
      </w:r>
      <w:r w:rsidR="005E5BBF" w:rsidRPr="00D67969">
        <w:rPr>
          <w:rFonts w:ascii="Times New Roman" w:eastAsia="Times New Roman" w:hAnsi="Times New Roman" w:cs="Times New Roman"/>
          <w:sz w:val="24"/>
          <w:szCs w:val="24"/>
          <w:lang w:eastAsia="lt-LT"/>
        </w:rPr>
        <w:t>laisv</w:t>
      </w:r>
      <w:r w:rsidR="009D3DFA" w:rsidRPr="00D67969">
        <w:rPr>
          <w:rFonts w:ascii="Times New Roman" w:eastAsia="Times New Roman" w:hAnsi="Times New Roman" w:cs="Times New Roman"/>
          <w:sz w:val="24"/>
          <w:szCs w:val="24"/>
          <w:lang w:eastAsia="lt-LT"/>
        </w:rPr>
        <w:t>a</w:t>
      </w:r>
      <w:r w:rsidR="005E5BBF" w:rsidRPr="00D67969">
        <w:rPr>
          <w:rFonts w:ascii="Times New Roman" w:eastAsia="Times New Roman" w:hAnsi="Times New Roman" w:cs="Times New Roman"/>
          <w:sz w:val="24"/>
          <w:szCs w:val="24"/>
          <w:lang w:eastAsia="lt-LT"/>
        </w:rPr>
        <w:t xml:space="preserve"> form</w:t>
      </w:r>
      <w:r w:rsidR="009D3DFA" w:rsidRPr="00D67969">
        <w:rPr>
          <w:rFonts w:ascii="Times New Roman" w:eastAsia="Times New Roman" w:hAnsi="Times New Roman" w:cs="Times New Roman"/>
          <w:sz w:val="24"/>
          <w:szCs w:val="24"/>
          <w:lang w:eastAsia="lt-LT"/>
        </w:rPr>
        <w:t>a</w:t>
      </w:r>
      <w:r w:rsidR="005E5BBF" w:rsidRPr="00D67969">
        <w:rPr>
          <w:rFonts w:ascii="Times New Roman" w:eastAsia="Times New Roman" w:hAnsi="Times New Roman" w:cs="Times New Roman"/>
          <w:sz w:val="24"/>
          <w:szCs w:val="24"/>
          <w:lang w:eastAsia="lt-LT"/>
        </w:rPr>
        <w:t>, kuri</w:t>
      </w:r>
      <w:r w:rsidR="009D3DFA" w:rsidRPr="00D67969">
        <w:rPr>
          <w:rFonts w:ascii="Times New Roman" w:eastAsia="Times New Roman" w:hAnsi="Times New Roman" w:cs="Times New Roman"/>
          <w:sz w:val="24"/>
          <w:szCs w:val="24"/>
          <w:lang w:eastAsia="lt-LT"/>
        </w:rPr>
        <w:t>oje</w:t>
      </w:r>
      <w:r w:rsidR="005E5BBF" w:rsidRPr="00D67969">
        <w:rPr>
          <w:rFonts w:ascii="Times New Roman" w:eastAsia="Times New Roman" w:hAnsi="Times New Roman" w:cs="Times New Roman"/>
          <w:sz w:val="24"/>
          <w:szCs w:val="24"/>
          <w:lang w:eastAsia="lt-LT"/>
        </w:rPr>
        <w:t xml:space="preserve"> turi būti pateikta Aprašo 1</w:t>
      </w:r>
      <w:r w:rsidR="003860C5" w:rsidRPr="00D67969">
        <w:rPr>
          <w:rFonts w:ascii="Times New Roman" w:eastAsia="Times New Roman" w:hAnsi="Times New Roman" w:cs="Times New Roman"/>
          <w:sz w:val="24"/>
          <w:szCs w:val="24"/>
          <w:lang w:eastAsia="lt-LT"/>
        </w:rPr>
        <w:t>6</w:t>
      </w:r>
      <w:r w:rsidR="005E5BBF" w:rsidRPr="00D67969">
        <w:rPr>
          <w:rFonts w:ascii="Times New Roman" w:eastAsia="Times New Roman" w:hAnsi="Times New Roman" w:cs="Times New Roman"/>
          <w:sz w:val="24"/>
          <w:szCs w:val="24"/>
          <w:lang w:eastAsia="lt-LT"/>
        </w:rPr>
        <w:t xml:space="preserve"> punkte nurodyta informacija</w:t>
      </w:r>
      <w:r w:rsidR="00254E17" w:rsidRPr="00D67969">
        <w:rPr>
          <w:rFonts w:ascii="Times New Roman" w:eastAsia="Times New Roman" w:hAnsi="Times New Roman" w:cs="Times New Roman"/>
          <w:sz w:val="24"/>
          <w:szCs w:val="24"/>
          <w:lang w:eastAsia="lt-LT"/>
        </w:rPr>
        <w:t xml:space="preserve">. </w:t>
      </w:r>
    </w:p>
    <w:p w14:paraId="7DAE2AD4" w14:textId="3E76533F" w:rsidR="00C62621" w:rsidRPr="00D67969" w:rsidRDefault="00DD5DD1" w:rsidP="00D67969">
      <w:pPr>
        <w:spacing w:after="0" w:line="276" w:lineRule="auto"/>
        <w:ind w:right="-425" w:firstLine="709"/>
        <w:jc w:val="both"/>
        <w:rPr>
          <w:rFonts w:ascii="Times New Roman" w:eastAsia="Times New Roman" w:hAnsi="Times New Roman" w:cs="Times New Roman"/>
          <w:sz w:val="24"/>
          <w:szCs w:val="24"/>
          <w:lang w:eastAsia="lt-LT"/>
        </w:rPr>
      </w:pPr>
      <w:r w:rsidRPr="00D67969">
        <w:rPr>
          <w:rFonts w:ascii="Times New Roman" w:eastAsia="Times New Roman" w:hAnsi="Times New Roman" w:cs="Times New Roman"/>
          <w:sz w:val="24"/>
          <w:szCs w:val="24"/>
          <w:lang w:eastAsia="lt-LT"/>
        </w:rPr>
        <w:t>1</w:t>
      </w:r>
      <w:r w:rsidR="008E735B" w:rsidRPr="00D67969">
        <w:rPr>
          <w:rFonts w:ascii="Times New Roman" w:eastAsia="Times New Roman" w:hAnsi="Times New Roman" w:cs="Times New Roman"/>
          <w:sz w:val="24"/>
          <w:szCs w:val="24"/>
          <w:lang w:eastAsia="lt-LT"/>
        </w:rPr>
        <w:t>5</w:t>
      </w:r>
      <w:r w:rsidRPr="00D67969">
        <w:rPr>
          <w:rFonts w:ascii="Times New Roman" w:eastAsia="Times New Roman" w:hAnsi="Times New Roman" w:cs="Times New Roman"/>
          <w:sz w:val="24"/>
          <w:szCs w:val="24"/>
          <w:lang w:eastAsia="lt-LT"/>
        </w:rPr>
        <w:t xml:space="preserve">. </w:t>
      </w:r>
      <w:r w:rsidR="00254E17" w:rsidRPr="00D67969">
        <w:rPr>
          <w:rFonts w:ascii="Times New Roman" w:eastAsia="Times New Roman" w:hAnsi="Times New Roman" w:cs="Times New Roman"/>
          <w:sz w:val="24"/>
          <w:szCs w:val="24"/>
          <w:lang w:eastAsia="lt-LT"/>
        </w:rPr>
        <w:t xml:space="preserve">Asmuo pranešimą apie pažeidimą, atitinkantį bent vieną iš Įstatymo 3 straipsnio 2 dalyje nurodytų kriterijų, raštu gali pateikti </w:t>
      </w:r>
      <w:r w:rsidR="00250D1B" w:rsidRPr="00D67969">
        <w:rPr>
          <w:rFonts w:ascii="Times New Roman" w:eastAsia="Times New Roman" w:hAnsi="Times New Roman" w:cs="Times New Roman"/>
          <w:sz w:val="24"/>
          <w:szCs w:val="24"/>
          <w:lang w:eastAsia="lt-LT"/>
        </w:rPr>
        <w:t>Tarnybos</w:t>
      </w:r>
      <w:r w:rsidR="00254E17" w:rsidRPr="00D67969">
        <w:rPr>
          <w:rFonts w:ascii="Times New Roman" w:eastAsia="Times New Roman" w:hAnsi="Times New Roman" w:cs="Times New Roman"/>
          <w:sz w:val="24"/>
          <w:szCs w:val="24"/>
          <w:lang w:eastAsia="lt-LT"/>
        </w:rPr>
        <w:t xml:space="preserve"> vidiniu kanalu</w:t>
      </w:r>
      <w:r w:rsidR="008457A8" w:rsidRPr="00D67969">
        <w:rPr>
          <w:rFonts w:ascii="Times New Roman" w:eastAsia="Times New Roman" w:hAnsi="Times New Roman" w:cs="Times New Roman"/>
          <w:sz w:val="24"/>
          <w:szCs w:val="24"/>
          <w:lang w:eastAsia="lt-LT"/>
        </w:rPr>
        <w:t>:</w:t>
      </w:r>
      <w:r w:rsidR="00254E17" w:rsidRPr="00D67969">
        <w:rPr>
          <w:rFonts w:ascii="Times New Roman" w:eastAsia="Times New Roman" w:hAnsi="Times New Roman" w:cs="Times New Roman"/>
          <w:sz w:val="24"/>
          <w:szCs w:val="24"/>
          <w:lang w:eastAsia="lt-LT"/>
        </w:rPr>
        <w:t xml:space="preserve"> </w:t>
      </w:r>
    </w:p>
    <w:p w14:paraId="1E1AAAA0" w14:textId="63F80765" w:rsidR="00C62621" w:rsidRPr="00D67969" w:rsidRDefault="00DD5DD1" w:rsidP="00D67969">
      <w:pPr>
        <w:spacing w:after="0" w:line="276" w:lineRule="auto"/>
        <w:ind w:right="-425" w:firstLine="709"/>
        <w:jc w:val="both"/>
        <w:rPr>
          <w:rFonts w:ascii="Times New Roman" w:eastAsia="Times New Roman" w:hAnsi="Times New Roman" w:cs="Times New Roman"/>
          <w:sz w:val="24"/>
          <w:szCs w:val="24"/>
          <w:u w:val="single"/>
          <w:lang w:eastAsia="lt-LT"/>
        </w:rPr>
      </w:pPr>
      <w:r w:rsidRPr="00D67969">
        <w:rPr>
          <w:rFonts w:ascii="Times New Roman" w:eastAsia="Times New Roman" w:hAnsi="Times New Roman" w:cs="Times New Roman"/>
          <w:sz w:val="24"/>
          <w:szCs w:val="24"/>
          <w:lang w:eastAsia="lt-LT"/>
        </w:rPr>
        <w:t>1</w:t>
      </w:r>
      <w:r w:rsidR="008E735B" w:rsidRPr="00D67969">
        <w:rPr>
          <w:rFonts w:ascii="Times New Roman" w:eastAsia="Times New Roman" w:hAnsi="Times New Roman" w:cs="Times New Roman"/>
          <w:sz w:val="24"/>
          <w:szCs w:val="24"/>
          <w:lang w:eastAsia="lt-LT"/>
        </w:rPr>
        <w:t>5</w:t>
      </w:r>
      <w:r w:rsidRPr="00D67969">
        <w:rPr>
          <w:rFonts w:ascii="Times New Roman" w:eastAsia="Times New Roman" w:hAnsi="Times New Roman" w:cs="Times New Roman"/>
          <w:sz w:val="24"/>
          <w:szCs w:val="24"/>
          <w:lang w:eastAsia="lt-LT"/>
        </w:rPr>
        <w:t xml:space="preserve">.1. </w:t>
      </w:r>
      <w:r w:rsidR="0027407C" w:rsidRPr="00D67969">
        <w:rPr>
          <w:rFonts w:ascii="Times New Roman" w:eastAsia="Times New Roman" w:hAnsi="Times New Roman" w:cs="Times New Roman"/>
          <w:sz w:val="24"/>
          <w:szCs w:val="24"/>
          <w:lang w:eastAsia="lt-LT"/>
        </w:rPr>
        <w:t>elektronini</w:t>
      </w:r>
      <w:r w:rsidR="00FD6B95" w:rsidRPr="00D67969">
        <w:rPr>
          <w:rFonts w:ascii="Times New Roman" w:eastAsia="Times New Roman" w:hAnsi="Times New Roman" w:cs="Times New Roman"/>
          <w:sz w:val="24"/>
          <w:szCs w:val="24"/>
          <w:lang w:eastAsia="lt-LT"/>
        </w:rPr>
        <w:t>o</w:t>
      </w:r>
      <w:r w:rsidR="0027407C" w:rsidRPr="00D67969">
        <w:rPr>
          <w:rFonts w:ascii="Times New Roman" w:eastAsia="Times New Roman" w:hAnsi="Times New Roman" w:cs="Times New Roman"/>
          <w:sz w:val="24"/>
          <w:szCs w:val="24"/>
          <w:lang w:eastAsia="lt-LT"/>
        </w:rPr>
        <w:t xml:space="preserve"> pašt</w:t>
      </w:r>
      <w:r w:rsidR="00FD6B95" w:rsidRPr="00D67969">
        <w:rPr>
          <w:rFonts w:ascii="Times New Roman" w:eastAsia="Times New Roman" w:hAnsi="Times New Roman" w:cs="Times New Roman"/>
          <w:sz w:val="24"/>
          <w:szCs w:val="24"/>
          <w:lang w:eastAsia="lt-LT"/>
        </w:rPr>
        <w:t>o adresu</w:t>
      </w:r>
      <w:r w:rsidR="0027407C" w:rsidRPr="00D67969">
        <w:rPr>
          <w:rFonts w:ascii="Times New Roman" w:eastAsia="Times New Roman" w:hAnsi="Times New Roman" w:cs="Times New Roman"/>
          <w:sz w:val="24"/>
          <w:szCs w:val="24"/>
          <w:lang w:eastAsia="lt-LT"/>
        </w:rPr>
        <w:t xml:space="preserve"> </w:t>
      </w:r>
      <w:proofErr w:type="spellStart"/>
      <w:r w:rsidR="00101A00" w:rsidRPr="00D67969">
        <w:rPr>
          <w:rFonts w:ascii="Times New Roman" w:eastAsia="Times New Roman" w:hAnsi="Times New Roman" w:cs="Times New Roman"/>
          <w:sz w:val="24"/>
          <w:szCs w:val="24"/>
          <w:lang w:eastAsia="lt-LT"/>
        </w:rPr>
        <w:t>pranesk@etikostarnyba.lt</w:t>
      </w:r>
      <w:proofErr w:type="spellEnd"/>
      <w:r w:rsidR="00C62621" w:rsidRPr="00D67969">
        <w:rPr>
          <w:rFonts w:ascii="Times New Roman" w:eastAsia="Times New Roman" w:hAnsi="Times New Roman" w:cs="Times New Roman"/>
          <w:sz w:val="24"/>
          <w:szCs w:val="24"/>
          <w:lang w:eastAsia="lt-LT"/>
        </w:rPr>
        <w:t>;</w:t>
      </w:r>
    </w:p>
    <w:p w14:paraId="4CB1C1B1" w14:textId="368A7822" w:rsidR="003B02FD" w:rsidRPr="00D67969" w:rsidRDefault="00DD5DD1" w:rsidP="00D67969">
      <w:pPr>
        <w:spacing w:after="0" w:line="276" w:lineRule="auto"/>
        <w:ind w:right="-425" w:firstLine="709"/>
        <w:jc w:val="both"/>
        <w:rPr>
          <w:rFonts w:ascii="Times New Roman" w:eastAsia="Times New Roman" w:hAnsi="Times New Roman" w:cs="Times New Roman"/>
          <w:sz w:val="24"/>
          <w:szCs w:val="24"/>
          <w:lang w:eastAsia="lt-LT"/>
        </w:rPr>
      </w:pPr>
      <w:r w:rsidRPr="00D67969">
        <w:rPr>
          <w:rFonts w:ascii="Times New Roman" w:eastAsia="Times New Roman" w:hAnsi="Times New Roman" w:cs="Times New Roman"/>
          <w:sz w:val="24"/>
          <w:szCs w:val="24"/>
          <w:lang w:eastAsia="lt-LT"/>
        </w:rPr>
        <w:t>1</w:t>
      </w:r>
      <w:r w:rsidR="008E735B" w:rsidRPr="00D67969">
        <w:rPr>
          <w:rFonts w:ascii="Times New Roman" w:eastAsia="Times New Roman" w:hAnsi="Times New Roman" w:cs="Times New Roman"/>
          <w:sz w:val="24"/>
          <w:szCs w:val="24"/>
          <w:lang w:eastAsia="lt-LT"/>
        </w:rPr>
        <w:t>5</w:t>
      </w:r>
      <w:r w:rsidRPr="00D67969">
        <w:rPr>
          <w:rFonts w:ascii="Times New Roman" w:eastAsia="Times New Roman" w:hAnsi="Times New Roman" w:cs="Times New Roman"/>
          <w:sz w:val="24"/>
          <w:szCs w:val="24"/>
          <w:lang w:eastAsia="lt-LT"/>
        </w:rPr>
        <w:t>.2</w:t>
      </w:r>
      <w:r w:rsidR="00FD6B95" w:rsidRPr="00D67969">
        <w:rPr>
          <w:rFonts w:ascii="Times New Roman" w:eastAsia="Times New Roman" w:hAnsi="Times New Roman" w:cs="Times New Roman"/>
          <w:sz w:val="24"/>
          <w:szCs w:val="24"/>
          <w:lang w:eastAsia="lt-LT"/>
        </w:rPr>
        <w:t>.</w:t>
      </w:r>
      <w:r w:rsidRPr="00D67969">
        <w:rPr>
          <w:rFonts w:ascii="Times New Roman" w:eastAsia="Times New Roman" w:hAnsi="Times New Roman" w:cs="Times New Roman"/>
          <w:sz w:val="24"/>
          <w:szCs w:val="24"/>
          <w:lang w:eastAsia="lt-LT"/>
        </w:rPr>
        <w:t xml:space="preserve"> </w:t>
      </w:r>
      <w:r w:rsidR="00092FCA" w:rsidRPr="00D67969">
        <w:rPr>
          <w:rFonts w:ascii="Times New Roman" w:eastAsia="Times New Roman" w:hAnsi="Times New Roman" w:cs="Times New Roman"/>
          <w:sz w:val="24"/>
          <w:szCs w:val="24"/>
          <w:lang w:eastAsia="lt-LT"/>
        </w:rPr>
        <w:t xml:space="preserve">asmeniškai vidinį kanalą administruojančiam kompetentingam subjektui </w:t>
      </w:r>
      <w:r w:rsidR="008E662C" w:rsidRPr="00D67969">
        <w:rPr>
          <w:rFonts w:ascii="Times New Roman" w:eastAsia="Times New Roman" w:hAnsi="Times New Roman" w:cs="Times New Roman"/>
          <w:sz w:val="24"/>
          <w:szCs w:val="24"/>
          <w:lang w:eastAsia="lt-LT"/>
        </w:rPr>
        <w:t>paštu, Tarnybos adresu</w:t>
      </w:r>
      <w:r w:rsidR="008E662C" w:rsidRPr="00D67969">
        <w:rPr>
          <w:rFonts w:ascii="Times New Roman" w:hAnsi="Times New Roman" w:cs="Times New Roman"/>
          <w:sz w:val="24"/>
          <w:szCs w:val="24"/>
        </w:rPr>
        <w:t xml:space="preserve"> </w:t>
      </w:r>
      <w:r w:rsidR="008E662C" w:rsidRPr="00D67969">
        <w:rPr>
          <w:rFonts w:ascii="Times New Roman" w:eastAsia="Times New Roman" w:hAnsi="Times New Roman" w:cs="Times New Roman"/>
          <w:sz w:val="24"/>
          <w:szCs w:val="24"/>
          <w:lang w:eastAsia="lt-LT"/>
        </w:rPr>
        <w:t>Švitrigailos g. 7, 03110 Vilnius, nurod</w:t>
      </w:r>
      <w:r w:rsidR="00482292" w:rsidRPr="00D67969">
        <w:rPr>
          <w:rFonts w:ascii="Times New Roman" w:eastAsia="Times New Roman" w:hAnsi="Times New Roman" w:cs="Times New Roman"/>
          <w:sz w:val="24"/>
          <w:szCs w:val="24"/>
          <w:lang w:eastAsia="lt-LT"/>
        </w:rPr>
        <w:t>ydamas</w:t>
      </w:r>
      <w:r w:rsidR="008E662C" w:rsidRPr="00D67969">
        <w:rPr>
          <w:rFonts w:ascii="Times New Roman" w:eastAsia="Times New Roman" w:hAnsi="Times New Roman" w:cs="Times New Roman"/>
          <w:sz w:val="24"/>
          <w:szCs w:val="24"/>
          <w:lang w:eastAsia="lt-LT"/>
        </w:rPr>
        <w:t xml:space="preserve"> vidinį kanalą administruojančio kompetentingo subjekto vardą</w:t>
      </w:r>
      <w:r w:rsidR="00482292" w:rsidRPr="00D67969">
        <w:rPr>
          <w:rFonts w:ascii="Times New Roman" w:eastAsia="Times New Roman" w:hAnsi="Times New Roman" w:cs="Times New Roman"/>
          <w:sz w:val="24"/>
          <w:szCs w:val="24"/>
          <w:lang w:eastAsia="lt-LT"/>
        </w:rPr>
        <w:t>,</w:t>
      </w:r>
      <w:r w:rsidR="008E662C" w:rsidRPr="00D67969">
        <w:rPr>
          <w:rFonts w:ascii="Times New Roman" w:eastAsia="Times New Roman" w:hAnsi="Times New Roman" w:cs="Times New Roman"/>
          <w:sz w:val="24"/>
          <w:szCs w:val="24"/>
          <w:lang w:eastAsia="lt-LT"/>
        </w:rPr>
        <w:t xml:space="preserve"> pavardę</w:t>
      </w:r>
      <w:r w:rsidR="00482292" w:rsidRPr="00D67969">
        <w:rPr>
          <w:rFonts w:ascii="Times New Roman" w:eastAsia="Times New Roman" w:hAnsi="Times New Roman" w:cs="Times New Roman"/>
          <w:sz w:val="24"/>
          <w:szCs w:val="24"/>
          <w:lang w:eastAsia="lt-LT"/>
        </w:rPr>
        <w:t xml:space="preserve"> ir žymą „KOMPETENTINGAM SUBJEKTUI ASMENIŠKAI“</w:t>
      </w:r>
      <w:r w:rsidR="008E662C" w:rsidRPr="00D67969">
        <w:rPr>
          <w:rFonts w:ascii="Times New Roman" w:eastAsia="Times New Roman" w:hAnsi="Times New Roman" w:cs="Times New Roman"/>
          <w:sz w:val="24"/>
          <w:szCs w:val="24"/>
          <w:lang w:eastAsia="lt-LT"/>
        </w:rPr>
        <w:t>. Tik adresatas gali atplėšti voką</w:t>
      </w:r>
      <w:r w:rsidR="003B02FD" w:rsidRPr="00D67969">
        <w:rPr>
          <w:rFonts w:ascii="Times New Roman" w:eastAsia="Times New Roman" w:hAnsi="Times New Roman" w:cs="Times New Roman"/>
          <w:sz w:val="24"/>
          <w:szCs w:val="24"/>
          <w:lang w:eastAsia="lt-LT"/>
        </w:rPr>
        <w:t>;</w:t>
      </w:r>
    </w:p>
    <w:p w14:paraId="265908A9" w14:textId="549FBBE7" w:rsidR="008E735B" w:rsidRPr="00D67969" w:rsidRDefault="00DD5DD1" w:rsidP="00D67969">
      <w:pPr>
        <w:spacing w:after="0" w:line="276" w:lineRule="auto"/>
        <w:ind w:right="-425" w:firstLine="709"/>
        <w:jc w:val="both"/>
        <w:rPr>
          <w:rFonts w:ascii="Times New Roman" w:eastAsia="Times New Roman" w:hAnsi="Times New Roman" w:cs="Times New Roman"/>
          <w:sz w:val="24"/>
          <w:szCs w:val="24"/>
          <w:lang w:eastAsia="lt-LT"/>
        </w:rPr>
      </w:pPr>
      <w:r w:rsidRPr="00D67969">
        <w:rPr>
          <w:rFonts w:ascii="Times New Roman" w:eastAsia="Times New Roman" w:hAnsi="Times New Roman" w:cs="Times New Roman"/>
          <w:sz w:val="24"/>
          <w:szCs w:val="24"/>
          <w:lang w:eastAsia="lt-LT"/>
        </w:rPr>
        <w:t>1</w:t>
      </w:r>
      <w:r w:rsidR="008E735B" w:rsidRPr="00D67969">
        <w:rPr>
          <w:rFonts w:ascii="Times New Roman" w:eastAsia="Times New Roman" w:hAnsi="Times New Roman" w:cs="Times New Roman"/>
          <w:sz w:val="24"/>
          <w:szCs w:val="24"/>
          <w:lang w:eastAsia="lt-LT"/>
        </w:rPr>
        <w:t>5</w:t>
      </w:r>
      <w:r w:rsidRPr="00D67969">
        <w:rPr>
          <w:rFonts w:ascii="Times New Roman" w:eastAsia="Times New Roman" w:hAnsi="Times New Roman" w:cs="Times New Roman"/>
          <w:sz w:val="24"/>
          <w:szCs w:val="24"/>
          <w:lang w:eastAsia="lt-LT"/>
        </w:rPr>
        <w:t>.</w:t>
      </w:r>
      <w:r w:rsidR="006825A3">
        <w:rPr>
          <w:rFonts w:ascii="Times New Roman" w:eastAsia="Times New Roman" w:hAnsi="Times New Roman" w:cs="Times New Roman"/>
          <w:sz w:val="24"/>
          <w:szCs w:val="24"/>
          <w:lang w:eastAsia="lt-LT"/>
        </w:rPr>
        <w:t>3</w:t>
      </w:r>
      <w:r w:rsidR="008E662C" w:rsidRPr="00D67969">
        <w:rPr>
          <w:rFonts w:ascii="Times New Roman" w:eastAsia="Times New Roman" w:hAnsi="Times New Roman" w:cs="Times New Roman"/>
          <w:sz w:val="24"/>
          <w:szCs w:val="24"/>
          <w:lang w:eastAsia="lt-LT"/>
        </w:rPr>
        <w:t xml:space="preserve">. </w:t>
      </w:r>
      <w:r w:rsidR="00341F73" w:rsidRPr="00D67969">
        <w:rPr>
          <w:rFonts w:ascii="Times New Roman" w:eastAsia="Times New Roman" w:hAnsi="Times New Roman" w:cs="Times New Roman"/>
          <w:sz w:val="24"/>
          <w:szCs w:val="24"/>
          <w:lang w:eastAsia="lt-LT"/>
        </w:rPr>
        <w:t>atvykdamas į Tarnybą 15.</w:t>
      </w:r>
      <w:r w:rsidR="006825A3">
        <w:rPr>
          <w:rFonts w:ascii="Times New Roman" w:eastAsia="Times New Roman" w:hAnsi="Times New Roman" w:cs="Times New Roman"/>
          <w:sz w:val="24"/>
          <w:szCs w:val="24"/>
          <w:lang w:eastAsia="lt-LT"/>
        </w:rPr>
        <w:t>2</w:t>
      </w:r>
      <w:r w:rsidR="00341F73" w:rsidRPr="00D67969">
        <w:rPr>
          <w:rFonts w:ascii="Times New Roman" w:eastAsia="Times New Roman" w:hAnsi="Times New Roman" w:cs="Times New Roman"/>
          <w:sz w:val="24"/>
          <w:szCs w:val="24"/>
          <w:lang w:eastAsia="lt-LT"/>
        </w:rPr>
        <w:t xml:space="preserve"> papunktyje nurodytu adresu ir </w:t>
      </w:r>
      <w:r w:rsidR="008E662C" w:rsidRPr="00D67969">
        <w:rPr>
          <w:rFonts w:ascii="Times New Roman" w:eastAsia="Times New Roman" w:hAnsi="Times New Roman" w:cs="Times New Roman"/>
          <w:sz w:val="24"/>
          <w:szCs w:val="24"/>
          <w:lang w:eastAsia="lt-LT"/>
        </w:rPr>
        <w:t>asmeniškai įteikdamas pranešimą vidinį kanalą administruojančiam kompetentingam subjektui</w:t>
      </w:r>
      <w:r w:rsidRPr="00D67969">
        <w:rPr>
          <w:rFonts w:ascii="Times New Roman" w:eastAsia="Times New Roman" w:hAnsi="Times New Roman" w:cs="Times New Roman"/>
          <w:sz w:val="24"/>
          <w:szCs w:val="24"/>
          <w:lang w:eastAsia="lt-LT"/>
        </w:rPr>
        <w:t>.</w:t>
      </w:r>
      <w:r w:rsidR="00803C59" w:rsidRPr="00D67969">
        <w:rPr>
          <w:rFonts w:ascii="Times New Roman" w:eastAsia="Times New Roman" w:hAnsi="Times New Roman" w:cs="Times New Roman"/>
          <w:sz w:val="24"/>
          <w:szCs w:val="24"/>
          <w:lang w:eastAsia="lt-LT"/>
        </w:rPr>
        <w:t xml:space="preserve">  </w:t>
      </w:r>
    </w:p>
    <w:p w14:paraId="38C5D7F3" w14:textId="3553BBE5" w:rsidR="00254E17" w:rsidRPr="00D67969" w:rsidRDefault="00254E17" w:rsidP="00D67969">
      <w:pPr>
        <w:spacing w:after="0" w:line="276" w:lineRule="auto"/>
        <w:ind w:right="-425"/>
        <w:jc w:val="both"/>
        <w:rPr>
          <w:rFonts w:ascii="Times New Roman" w:eastAsia="Times New Roman" w:hAnsi="Times New Roman" w:cs="Times New Roman"/>
          <w:sz w:val="24"/>
          <w:szCs w:val="24"/>
          <w:lang w:eastAsia="lt-LT"/>
        </w:rPr>
      </w:pPr>
      <w:r w:rsidRPr="00D67969">
        <w:rPr>
          <w:rFonts w:ascii="Times New Roman" w:eastAsia="Times New Roman" w:hAnsi="Times New Roman" w:cs="Times New Roman"/>
          <w:sz w:val="24"/>
          <w:szCs w:val="24"/>
          <w:lang w:eastAsia="lt-LT"/>
        </w:rPr>
        <w:t xml:space="preserve">            </w:t>
      </w:r>
      <w:r w:rsidR="00A20070" w:rsidRPr="00D67969">
        <w:rPr>
          <w:rFonts w:ascii="Times New Roman" w:eastAsia="Times New Roman" w:hAnsi="Times New Roman" w:cs="Times New Roman"/>
          <w:sz w:val="24"/>
          <w:szCs w:val="24"/>
          <w:lang w:eastAsia="lt-LT"/>
        </w:rPr>
        <w:t>1</w:t>
      </w:r>
      <w:r w:rsidR="007D1532" w:rsidRPr="00D67969">
        <w:rPr>
          <w:rFonts w:ascii="Times New Roman" w:eastAsia="Times New Roman" w:hAnsi="Times New Roman" w:cs="Times New Roman"/>
          <w:sz w:val="24"/>
          <w:szCs w:val="24"/>
          <w:lang w:eastAsia="lt-LT"/>
        </w:rPr>
        <w:t>6</w:t>
      </w:r>
      <w:r w:rsidRPr="00D67969">
        <w:rPr>
          <w:rFonts w:ascii="Times New Roman" w:eastAsia="Times New Roman" w:hAnsi="Times New Roman" w:cs="Times New Roman"/>
          <w:sz w:val="24"/>
          <w:szCs w:val="24"/>
          <w:lang w:eastAsia="lt-LT"/>
        </w:rPr>
        <w:t>. Informaciją apie pažeidimą teikiantis asmuo nurodo:</w:t>
      </w:r>
    </w:p>
    <w:p w14:paraId="18FA5A53" w14:textId="2F8DAB86" w:rsidR="00254E17" w:rsidRPr="00D67969" w:rsidRDefault="00A20070" w:rsidP="00D67969">
      <w:pPr>
        <w:spacing w:after="0" w:line="276" w:lineRule="auto"/>
        <w:ind w:right="-425" w:firstLine="720"/>
        <w:jc w:val="both"/>
        <w:rPr>
          <w:rFonts w:ascii="Times New Roman" w:eastAsia="Times New Roman" w:hAnsi="Times New Roman" w:cs="Times New Roman"/>
          <w:sz w:val="24"/>
          <w:szCs w:val="24"/>
          <w:lang w:eastAsia="lt-LT"/>
        </w:rPr>
      </w:pPr>
      <w:r w:rsidRPr="00D67969">
        <w:rPr>
          <w:rFonts w:ascii="Times New Roman" w:eastAsia="Times New Roman" w:hAnsi="Times New Roman" w:cs="Times New Roman"/>
          <w:sz w:val="24"/>
          <w:szCs w:val="24"/>
          <w:lang w:eastAsia="lt-LT"/>
        </w:rPr>
        <w:t>1</w:t>
      </w:r>
      <w:r w:rsidR="007D1532" w:rsidRPr="00D67969">
        <w:rPr>
          <w:rFonts w:ascii="Times New Roman" w:eastAsia="Times New Roman" w:hAnsi="Times New Roman" w:cs="Times New Roman"/>
          <w:sz w:val="24"/>
          <w:szCs w:val="24"/>
          <w:lang w:eastAsia="lt-LT"/>
        </w:rPr>
        <w:t>6</w:t>
      </w:r>
      <w:r w:rsidR="00254E17" w:rsidRPr="00D67969">
        <w:rPr>
          <w:rFonts w:ascii="Times New Roman" w:eastAsia="Times New Roman" w:hAnsi="Times New Roman" w:cs="Times New Roman"/>
          <w:sz w:val="24"/>
          <w:szCs w:val="24"/>
          <w:lang w:eastAsia="lt-LT"/>
        </w:rPr>
        <w:t xml:space="preserve">.1. kas, kada, kokiu būdu ir kokį pažeidimą </w:t>
      </w:r>
      <w:r w:rsidR="006E7C98" w:rsidRPr="00D67969">
        <w:rPr>
          <w:rFonts w:ascii="Times New Roman" w:eastAsia="Times New Roman" w:hAnsi="Times New Roman" w:cs="Times New Roman"/>
          <w:sz w:val="24"/>
          <w:szCs w:val="24"/>
          <w:lang w:eastAsia="lt-LT"/>
        </w:rPr>
        <w:t>rengiasi daryti</w:t>
      </w:r>
      <w:r w:rsidR="00254E17" w:rsidRPr="00D67969">
        <w:rPr>
          <w:rFonts w:ascii="Times New Roman" w:eastAsia="Times New Roman" w:hAnsi="Times New Roman" w:cs="Times New Roman"/>
          <w:sz w:val="24"/>
          <w:szCs w:val="24"/>
          <w:lang w:eastAsia="lt-LT"/>
        </w:rPr>
        <w:t xml:space="preserve">, daro ar </w:t>
      </w:r>
      <w:r w:rsidR="006E7C98" w:rsidRPr="00D67969">
        <w:rPr>
          <w:rFonts w:ascii="Times New Roman" w:eastAsia="Times New Roman" w:hAnsi="Times New Roman" w:cs="Times New Roman"/>
          <w:sz w:val="24"/>
          <w:szCs w:val="24"/>
          <w:lang w:eastAsia="lt-LT"/>
        </w:rPr>
        <w:t>padarė</w:t>
      </w:r>
      <w:r w:rsidR="00254E17" w:rsidRPr="00D67969">
        <w:rPr>
          <w:rFonts w:ascii="Times New Roman" w:eastAsia="Times New Roman" w:hAnsi="Times New Roman" w:cs="Times New Roman"/>
          <w:sz w:val="24"/>
          <w:szCs w:val="24"/>
          <w:lang w:eastAsia="lt-LT"/>
        </w:rPr>
        <w:t>;</w:t>
      </w:r>
    </w:p>
    <w:p w14:paraId="5767DBD9" w14:textId="575F0D1B" w:rsidR="00254E17" w:rsidRPr="00D67969" w:rsidRDefault="00254E17" w:rsidP="00D67969">
      <w:pPr>
        <w:spacing w:after="0" w:line="276" w:lineRule="auto"/>
        <w:ind w:right="-425" w:firstLine="720"/>
        <w:jc w:val="both"/>
        <w:rPr>
          <w:rFonts w:ascii="Times New Roman" w:eastAsia="Times New Roman" w:hAnsi="Times New Roman" w:cs="Times New Roman"/>
          <w:sz w:val="24"/>
          <w:szCs w:val="24"/>
          <w:lang w:eastAsia="lt-LT"/>
        </w:rPr>
      </w:pPr>
      <w:r w:rsidRPr="00D67969">
        <w:rPr>
          <w:rFonts w:ascii="Times New Roman" w:eastAsia="Times New Roman" w:hAnsi="Times New Roman" w:cs="Times New Roman"/>
          <w:sz w:val="24"/>
          <w:szCs w:val="24"/>
          <w:lang w:eastAsia="lt-LT"/>
        </w:rPr>
        <w:t>1</w:t>
      </w:r>
      <w:r w:rsidR="007D1532" w:rsidRPr="00D67969">
        <w:rPr>
          <w:rFonts w:ascii="Times New Roman" w:eastAsia="Times New Roman" w:hAnsi="Times New Roman" w:cs="Times New Roman"/>
          <w:sz w:val="24"/>
          <w:szCs w:val="24"/>
          <w:lang w:eastAsia="lt-LT"/>
        </w:rPr>
        <w:t>6</w:t>
      </w:r>
      <w:r w:rsidRPr="00D67969">
        <w:rPr>
          <w:rFonts w:ascii="Times New Roman" w:eastAsia="Times New Roman" w:hAnsi="Times New Roman" w:cs="Times New Roman"/>
          <w:sz w:val="24"/>
          <w:szCs w:val="24"/>
          <w:lang w:eastAsia="lt-LT"/>
        </w:rPr>
        <w:t>.2. sužinojimo apie pažeidimą datą ir aplinkybes;</w:t>
      </w:r>
    </w:p>
    <w:p w14:paraId="4669E86D" w14:textId="6D1C257B" w:rsidR="00254E17" w:rsidRPr="00D67969" w:rsidRDefault="00254E17" w:rsidP="00D67969">
      <w:pPr>
        <w:spacing w:after="0" w:line="276" w:lineRule="auto"/>
        <w:ind w:right="-425" w:firstLine="720"/>
        <w:jc w:val="both"/>
        <w:rPr>
          <w:rFonts w:ascii="Times New Roman" w:eastAsia="Times New Roman" w:hAnsi="Times New Roman" w:cs="Times New Roman"/>
          <w:sz w:val="24"/>
          <w:szCs w:val="24"/>
          <w:lang w:eastAsia="lt-LT"/>
        </w:rPr>
      </w:pPr>
      <w:r w:rsidRPr="00D67969">
        <w:rPr>
          <w:rFonts w:ascii="Times New Roman" w:eastAsia="Times New Roman" w:hAnsi="Times New Roman" w:cs="Times New Roman"/>
          <w:sz w:val="24"/>
          <w:szCs w:val="24"/>
          <w:lang w:eastAsia="lt-LT"/>
        </w:rPr>
        <w:t>1</w:t>
      </w:r>
      <w:r w:rsidR="007D1532" w:rsidRPr="00D67969">
        <w:rPr>
          <w:rFonts w:ascii="Times New Roman" w:eastAsia="Times New Roman" w:hAnsi="Times New Roman" w:cs="Times New Roman"/>
          <w:sz w:val="24"/>
          <w:szCs w:val="24"/>
          <w:lang w:eastAsia="lt-LT"/>
        </w:rPr>
        <w:t>6</w:t>
      </w:r>
      <w:r w:rsidRPr="00D67969">
        <w:rPr>
          <w:rFonts w:ascii="Times New Roman" w:eastAsia="Times New Roman" w:hAnsi="Times New Roman" w:cs="Times New Roman"/>
          <w:sz w:val="24"/>
          <w:szCs w:val="24"/>
          <w:lang w:eastAsia="lt-LT"/>
        </w:rPr>
        <w:t>.3. savo vardą, pavardę, asmens kodą,</w:t>
      </w:r>
      <w:r w:rsidR="006E7C98" w:rsidRPr="00D67969">
        <w:rPr>
          <w:rFonts w:ascii="Times New Roman" w:hAnsi="Times New Roman" w:cs="Times New Roman"/>
          <w:sz w:val="24"/>
          <w:szCs w:val="24"/>
        </w:rPr>
        <w:t xml:space="preserve"> </w:t>
      </w:r>
      <w:r w:rsidR="006E7C98" w:rsidRPr="00D67969">
        <w:rPr>
          <w:rFonts w:ascii="Times New Roman" w:eastAsia="Times New Roman" w:hAnsi="Times New Roman" w:cs="Times New Roman"/>
          <w:sz w:val="24"/>
          <w:szCs w:val="24"/>
          <w:lang w:eastAsia="lt-LT"/>
        </w:rPr>
        <w:t>arba gimimo datą, jeigu asmens kodo neturi,</w:t>
      </w:r>
      <w:r w:rsidRPr="00D67969">
        <w:rPr>
          <w:rFonts w:ascii="Times New Roman" w:eastAsia="Times New Roman" w:hAnsi="Times New Roman" w:cs="Times New Roman"/>
          <w:sz w:val="24"/>
          <w:szCs w:val="24"/>
          <w:lang w:eastAsia="lt-LT"/>
        </w:rPr>
        <w:t xml:space="preserve"> darbovietę, kitus kontaktinius duomenis;</w:t>
      </w:r>
    </w:p>
    <w:p w14:paraId="68067A35" w14:textId="2B35B1C9" w:rsidR="00254E17" w:rsidRPr="00D67969" w:rsidRDefault="00254E17" w:rsidP="00D67969">
      <w:pPr>
        <w:spacing w:after="0" w:line="276" w:lineRule="auto"/>
        <w:ind w:right="-425" w:firstLine="720"/>
        <w:jc w:val="both"/>
        <w:rPr>
          <w:rFonts w:ascii="Times New Roman" w:eastAsia="Times New Roman" w:hAnsi="Times New Roman" w:cs="Times New Roman"/>
          <w:sz w:val="24"/>
          <w:szCs w:val="24"/>
          <w:lang w:eastAsia="lt-LT"/>
        </w:rPr>
      </w:pPr>
      <w:r w:rsidRPr="00D67969">
        <w:rPr>
          <w:rFonts w:ascii="Times New Roman" w:eastAsia="Times New Roman" w:hAnsi="Times New Roman" w:cs="Times New Roman"/>
          <w:sz w:val="24"/>
          <w:szCs w:val="24"/>
          <w:lang w:eastAsia="lt-LT"/>
        </w:rPr>
        <w:t>1</w:t>
      </w:r>
      <w:r w:rsidR="007D1532" w:rsidRPr="00D67969">
        <w:rPr>
          <w:rFonts w:ascii="Times New Roman" w:eastAsia="Times New Roman" w:hAnsi="Times New Roman" w:cs="Times New Roman"/>
          <w:sz w:val="24"/>
          <w:szCs w:val="24"/>
          <w:lang w:eastAsia="lt-LT"/>
        </w:rPr>
        <w:t>6</w:t>
      </w:r>
      <w:r w:rsidRPr="00D67969">
        <w:rPr>
          <w:rFonts w:ascii="Times New Roman" w:eastAsia="Times New Roman" w:hAnsi="Times New Roman" w:cs="Times New Roman"/>
          <w:sz w:val="24"/>
          <w:szCs w:val="24"/>
          <w:lang w:eastAsia="lt-LT"/>
        </w:rPr>
        <w:t>.4. jei įmanoma, pateikia bet kokius turimus dokumentus, duomenis ar informaciją, atskleidžiančią galimo pažeidimo požymius.</w:t>
      </w:r>
    </w:p>
    <w:p w14:paraId="5B8B3093" w14:textId="5D62D119" w:rsidR="00254E17" w:rsidRPr="00D67969" w:rsidRDefault="007019FD" w:rsidP="00D67969">
      <w:pPr>
        <w:spacing w:after="0" w:line="276" w:lineRule="auto"/>
        <w:ind w:right="-425" w:firstLine="720"/>
        <w:jc w:val="both"/>
        <w:rPr>
          <w:rFonts w:ascii="Times New Roman" w:eastAsia="Times New Roman" w:hAnsi="Times New Roman" w:cs="Times New Roman"/>
          <w:sz w:val="24"/>
          <w:szCs w:val="24"/>
          <w:lang w:eastAsia="lt-LT"/>
        </w:rPr>
      </w:pPr>
      <w:r w:rsidRPr="00D67969">
        <w:rPr>
          <w:rFonts w:ascii="Times New Roman" w:eastAsia="Times New Roman" w:hAnsi="Times New Roman" w:cs="Times New Roman"/>
          <w:sz w:val="24"/>
          <w:szCs w:val="24"/>
          <w:lang w:eastAsia="lt-LT"/>
        </w:rPr>
        <w:t>17</w:t>
      </w:r>
      <w:r w:rsidR="00254E17" w:rsidRPr="00D67969">
        <w:rPr>
          <w:rFonts w:ascii="Times New Roman" w:eastAsia="Times New Roman" w:hAnsi="Times New Roman" w:cs="Times New Roman"/>
          <w:sz w:val="24"/>
          <w:szCs w:val="24"/>
          <w:lang w:eastAsia="lt-LT"/>
        </w:rPr>
        <w:t xml:space="preserve">. </w:t>
      </w:r>
      <w:r w:rsidR="00E14775" w:rsidRPr="00D67969">
        <w:rPr>
          <w:rFonts w:ascii="Times New Roman" w:eastAsia="Times New Roman" w:hAnsi="Times New Roman" w:cs="Times New Roman"/>
          <w:sz w:val="24"/>
          <w:szCs w:val="24"/>
          <w:lang w:eastAsia="lt-LT"/>
        </w:rPr>
        <w:t>Tarnybos</w:t>
      </w:r>
      <w:r w:rsidR="00254E17" w:rsidRPr="00D67969">
        <w:rPr>
          <w:rFonts w:ascii="Times New Roman" w:eastAsia="Times New Roman" w:hAnsi="Times New Roman" w:cs="Times New Roman"/>
          <w:sz w:val="24"/>
          <w:szCs w:val="24"/>
          <w:lang w:eastAsia="lt-LT"/>
        </w:rPr>
        <w:t xml:space="preserve"> vidiniu kanalu gautus pranešimus </w:t>
      </w:r>
      <w:r w:rsidR="00B30C5B">
        <w:rPr>
          <w:rFonts w:ascii="Times New Roman" w:eastAsia="Times New Roman" w:hAnsi="Times New Roman" w:cs="Times New Roman"/>
          <w:sz w:val="24"/>
          <w:szCs w:val="24"/>
          <w:lang w:eastAsia="lt-LT"/>
        </w:rPr>
        <w:t xml:space="preserve">ir su juo susijusius kitus dokumentus </w:t>
      </w:r>
      <w:r w:rsidR="00B003D2" w:rsidRPr="00C44B8F">
        <w:rPr>
          <w:rFonts w:ascii="Times New Roman" w:eastAsia="Times New Roman" w:hAnsi="Times New Roman" w:cs="Times New Roman"/>
          <w:sz w:val="24"/>
          <w:szCs w:val="24"/>
          <w:lang w:eastAsia="lt-LT"/>
        </w:rPr>
        <w:t xml:space="preserve">Tarnybos </w:t>
      </w:r>
      <w:r w:rsidR="002F1B71">
        <w:rPr>
          <w:rFonts w:ascii="Times New Roman" w:eastAsia="Times New Roman" w:hAnsi="Times New Roman" w:cs="Times New Roman"/>
          <w:sz w:val="24"/>
          <w:szCs w:val="24"/>
          <w:lang w:eastAsia="lt-LT"/>
        </w:rPr>
        <w:t>tam skirtame neviešame pranešimų apie pažeidimus registre</w:t>
      </w:r>
      <w:r w:rsidR="00254E17" w:rsidRPr="00D67969">
        <w:rPr>
          <w:rFonts w:ascii="Times New Roman" w:eastAsia="Times New Roman" w:hAnsi="Times New Roman" w:cs="Times New Roman"/>
          <w:sz w:val="24"/>
          <w:szCs w:val="24"/>
          <w:lang w:eastAsia="lt-LT"/>
        </w:rPr>
        <w:t xml:space="preserve"> registruoja </w:t>
      </w:r>
      <w:r w:rsidR="001B6896" w:rsidRPr="00D67969">
        <w:rPr>
          <w:rFonts w:ascii="Times New Roman" w:eastAsia="Times New Roman" w:hAnsi="Times New Roman" w:cs="Times New Roman"/>
          <w:sz w:val="24"/>
          <w:szCs w:val="24"/>
          <w:lang w:eastAsia="lt-LT"/>
        </w:rPr>
        <w:t xml:space="preserve">vidinį kanalą administruojantis </w:t>
      </w:r>
      <w:r w:rsidR="00254E17" w:rsidRPr="00D67969">
        <w:rPr>
          <w:rFonts w:ascii="Times New Roman" w:eastAsia="Times New Roman" w:hAnsi="Times New Roman" w:cs="Times New Roman"/>
          <w:sz w:val="24"/>
          <w:szCs w:val="24"/>
          <w:lang w:eastAsia="lt-LT"/>
        </w:rPr>
        <w:t>kompetenting</w:t>
      </w:r>
      <w:r w:rsidR="009C723C" w:rsidRPr="00D67969">
        <w:rPr>
          <w:rFonts w:ascii="Times New Roman" w:eastAsia="Times New Roman" w:hAnsi="Times New Roman" w:cs="Times New Roman"/>
          <w:sz w:val="24"/>
          <w:szCs w:val="24"/>
          <w:lang w:eastAsia="lt-LT"/>
        </w:rPr>
        <w:t>as</w:t>
      </w:r>
      <w:r w:rsidR="00254E17" w:rsidRPr="00D67969">
        <w:rPr>
          <w:rFonts w:ascii="Times New Roman" w:eastAsia="Times New Roman" w:hAnsi="Times New Roman" w:cs="Times New Roman"/>
          <w:sz w:val="24"/>
          <w:szCs w:val="24"/>
          <w:lang w:eastAsia="lt-LT"/>
        </w:rPr>
        <w:t xml:space="preserve"> subjekt</w:t>
      </w:r>
      <w:r w:rsidR="009C723C" w:rsidRPr="00D67969">
        <w:rPr>
          <w:rFonts w:ascii="Times New Roman" w:eastAsia="Times New Roman" w:hAnsi="Times New Roman" w:cs="Times New Roman"/>
          <w:sz w:val="24"/>
          <w:szCs w:val="24"/>
          <w:lang w:eastAsia="lt-LT"/>
        </w:rPr>
        <w:t>as</w:t>
      </w:r>
      <w:r w:rsidR="00254E17" w:rsidRPr="00D67969">
        <w:rPr>
          <w:rFonts w:ascii="Times New Roman" w:eastAsia="Times New Roman" w:hAnsi="Times New Roman" w:cs="Times New Roman"/>
          <w:sz w:val="24"/>
          <w:szCs w:val="24"/>
          <w:lang w:eastAsia="lt-LT"/>
        </w:rPr>
        <w:t>.</w:t>
      </w:r>
    </w:p>
    <w:p w14:paraId="05D351C5" w14:textId="31FCEF1B" w:rsidR="00254E17" w:rsidRPr="00D67969" w:rsidRDefault="007019FD" w:rsidP="00D67969">
      <w:pPr>
        <w:spacing w:after="0" w:line="276" w:lineRule="auto"/>
        <w:ind w:right="-425" w:firstLine="720"/>
        <w:jc w:val="both"/>
        <w:rPr>
          <w:rFonts w:ascii="Times New Roman" w:eastAsia="Times New Roman" w:hAnsi="Times New Roman" w:cs="Times New Roman"/>
          <w:sz w:val="24"/>
          <w:szCs w:val="24"/>
          <w:lang w:eastAsia="lt-LT"/>
        </w:rPr>
      </w:pPr>
      <w:r w:rsidRPr="00D67969">
        <w:rPr>
          <w:rFonts w:ascii="Times New Roman" w:eastAsia="Times New Roman" w:hAnsi="Times New Roman" w:cs="Times New Roman"/>
          <w:sz w:val="24"/>
          <w:szCs w:val="24"/>
          <w:lang w:eastAsia="lt-LT"/>
        </w:rPr>
        <w:t>18</w:t>
      </w:r>
      <w:r w:rsidR="00254E17" w:rsidRPr="00D67969">
        <w:rPr>
          <w:rFonts w:ascii="Times New Roman" w:eastAsia="Times New Roman" w:hAnsi="Times New Roman" w:cs="Times New Roman"/>
          <w:sz w:val="24"/>
          <w:szCs w:val="24"/>
          <w:lang w:eastAsia="lt-LT"/>
        </w:rPr>
        <w:t xml:space="preserve">. Pranešimas, gautas kitu </w:t>
      </w:r>
      <w:r w:rsidR="00C931A6">
        <w:rPr>
          <w:rFonts w:ascii="Times New Roman" w:eastAsia="Times New Roman" w:hAnsi="Times New Roman" w:cs="Times New Roman"/>
          <w:sz w:val="24"/>
          <w:szCs w:val="24"/>
          <w:lang w:eastAsia="lt-LT"/>
        </w:rPr>
        <w:t xml:space="preserve">Tarnybos </w:t>
      </w:r>
      <w:r w:rsidR="00254E17" w:rsidRPr="00D67969">
        <w:rPr>
          <w:rFonts w:ascii="Times New Roman" w:eastAsia="Times New Roman" w:hAnsi="Times New Roman" w:cs="Times New Roman"/>
          <w:sz w:val="24"/>
          <w:szCs w:val="24"/>
          <w:lang w:eastAsia="lt-LT"/>
        </w:rPr>
        <w:t>elektroninio pašto adresu, nei nurodyta Aprašo 1</w:t>
      </w:r>
      <w:r w:rsidR="000E0341" w:rsidRPr="00D67969">
        <w:rPr>
          <w:rFonts w:ascii="Times New Roman" w:eastAsia="Times New Roman" w:hAnsi="Times New Roman" w:cs="Times New Roman"/>
          <w:sz w:val="24"/>
          <w:szCs w:val="24"/>
          <w:lang w:eastAsia="lt-LT"/>
        </w:rPr>
        <w:t>5</w:t>
      </w:r>
      <w:r w:rsidR="00254E17" w:rsidRPr="00D67969">
        <w:rPr>
          <w:rFonts w:ascii="Times New Roman" w:eastAsia="Times New Roman" w:hAnsi="Times New Roman" w:cs="Times New Roman"/>
          <w:sz w:val="24"/>
          <w:szCs w:val="24"/>
          <w:lang w:eastAsia="lt-LT"/>
        </w:rPr>
        <w:t xml:space="preserve"> punkte, neregistruojamas ir nedelsiant persiunčiamas vidinio kanalo elektroninio pašto adresu. </w:t>
      </w:r>
      <w:r w:rsidR="00254E17" w:rsidRPr="00D67969">
        <w:rPr>
          <w:rFonts w:ascii="Times New Roman" w:eastAsia="Times New Roman" w:hAnsi="Times New Roman" w:cs="Times New Roman"/>
          <w:sz w:val="24"/>
          <w:szCs w:val="24"/>
          <w:lang w:eastAsia="lt-LT"/>
        </w:rPr>
        <w:lastRenderedPageBreak/>
        <w:t>Gavus patvirtinimą apie pranešimo pristatymą į vidinį kanalą, persiųsta informacija apie pažeidimą nedelsiant ištrinama</w:t>
      </w:r>
      <w:r w:rsidR="009A49D4" w:rsidRPr="00D67969">
        <w:rPr>
          <w:rFonts w:ascii="Times New Roman" w:eastAsia="Times New Roman" w:hAnsi="Times New Roman" w:cs="Times New Roman"/>
          <w:sz w:val="24"/>
          <w:szCs w:val="24"/>
          <w:lang w:eastAsia="lt-LT"/>
        </w:rPr>
        <w:t xml:space="preserve"> iš siuntėjo </w:t>
      </w:r>
      <w:r w:rsidR="00FF4278" w:rsidRPr="00D67969">
        <w:rPr>
          <w:rFonts w:ascii="Times New Roman" w:eastAsia="Times New Roman" w:hAnsi="Times New Roman" w:cs="Times New Roman"/>
          <w:sz w:val="24"/>
          <w:szCs w:val="24"/>
          <w:lang w:eastAsia="lt-LT"/>
        </w:rPr>
        <w:t>elektroninio pašto dėžutės</w:t>
      </w:r>
      <w:r w:rsidR="00254E17" w:rsidRPr="00D67969">
        <w:rPr>
          <w:rFonts w:ascii="Times New Roman" w:eastAsia="Times New Roman" w:hAnsi="Times New Roman" w:cs="Times New Roman"/>
          <w:sz w:val="24"/>
          <w:szCs w:val="24"/>
          <w:lang w:eastAsia="lt-LT"/>
        </w:rPr>
        <w:t xml:space="preserve">. </w:t>
      </w:r>
    </w:p>
    <w:p w14:paraId="16F4A84B" w14:textId="32FC8A7E" w:rsidR="00254E17" w:rsidRPr="00D67969" w:rsidRDefault="007019FD" w:rsidP="00D67969">
      <w:pPr>
        <w:spacing w:after="0" w:line="276" w:lineRule="auto"/>
        <w:ind w:right="-425" w:firstLine="720"/>
        <w:jc w:val="both"/>
        <w:rPr>
          <w:rFonts w:ascii="Times New Roman" w:eastAsia="Times New Roman" w:hAnsi="Times New Roman" w:cs="Times New Roman"/>
          <w:sz w:val="24"/>
          <w:szCs w:val="24"/>
          <w:lang w:eastAsia="lt-LT"/>
        </w:rPr>
      </w:pPr>
      <w:r w:rsidRPr="00D67969">
        <w:rPr>
          <w:rFonts w:ascii="Times New Roman" w:eastAsia="Times New Roman" w:hAnsi="Times New Roman" w:cs="Times New Roman"/>
          <w:sz w:val="24"/>
          <w:szCs w:val="24"/>
          <w:lang w:eastAsia="lt-LT"/>
        </w:rPr>
        <w:t>19</w:t>
      </w:r>
      <w:r w:rsidR="005B139A" w:rsidRPr="00D67969">
        <w:rPr>
          <w:rFonts w:ascii="Times New Roman" w:eastAsia="Times New Roman" w:hAnsi="Times New Roman" w:cs="Times New Roman"/>
          <w:sz w:val="24"/>
          <w:szCs w:val="24"/>
          <w:lang w:eastAsia="lt-LT"/>
        </w:rPr>
        <w:t>.</w:t>
      </w:r>
      <w:r w:rsidR="00254E17" w:rsidRPr="00D67969">
        <w:rPr>
          <w:rFonts w:ascii="Times New Roman" w:eastAsia="Times New Roman" w:hAnsi="Times New Roman" w:cs="Times New Roman"/>
          <w:sz w:val="24"/>
          <w:szCs w:val="24"/>
          <w:lang w:eastAsia="lt-LT"/>
        </w:rPr>
        <w:t xml:space="preserve"> Jeigu pranešimas gaunamas paštu, dokumentų valdymo funkcijas atliekantis darbuotojas pranešimo neregistruoja</w:t>
      </w:r>
      <w:r w:rsidR="00FB696C" w:rsidRPr="00D67969">
        <w:rPr>
          <w:rFonts w:ascii="Times New Roman" w:eastAsia="Times New Roman" w:hAnsi="Times New Roman" w:cs="Times New Roman"/>
          <w:sz w:val="24"/>
          <w:szCs w:val="24"/>
          <w:lang w:eastAsia="lt-LT"/>
        </w:rPr>
        <w:t xml:space="preserve"> ir</w:t>
      </w:r>
      <w:r w:rsidR="00254E17" w:rsidRPr="00D67969">
        <w:rPr>
          <w:rFonts w:ascii="Times New Roman" w:eastAsia="Times New Roman" w:hAnsi="Times New Roman" w:cs="Times New Roman"/>
          <w:sz w:val="24"/>
          <w:szCs w:val="24"/>
          <w:lang w:eastAsia="lt-LT"/>
        </w:rPr>
        <w:t xml:space="preserve"> nedelsdamas, bet ne vėliau kaip kitą darbo dieną, jį perduoda </w:t>
      </w:r>
      <w:r w:rsidR="00C30D1E" w:rsidRPr="00D67969">
        <w:rPr>
          <w:rFonts w:ascii="Times New Roman" w:eastAsia="Times New Roman" w:hAnsi="Times New Roman" w:cs="Times New Roman"/>
          <w:sz w:val="24"/>
          <w:szCs w:val="24"/>
          <w:lang w:eastAsia="lt-LT"/>
        </w:rPr>
        <w:t xml:space="preserve">vidinį kanalą administruojančiam </w:t>
      </w:r>
      <w:r w:rsidR="00254E17" w:rsidRPr="00D67969">
        <w:rPr>
          <w:rFonts w:ascii="Times New Roman" w:eastAsia="Times New Roman" w:hAnsi="Times New Roman" w:cs="Times New Roman"/>
          <w:sz w:val="24"/>
          <w:szCs w:val="24"/>
          <w:lang w:eastAsia="lt-LT"/>
        </w:rPr>
        <w:t>kompetentingam subjektui</w:t>
      </w:r>
      <w:r w:rsidR="00254E17" w:rsidRPr="00C44B8F">
        <w:rPr>
          <w:rFonts w:ascii="Times New Roman" w:eastAsia="Times New Roman" w:hAnsi="Times New Roman" w:cs="Times New Roman"/>
          <w:sz w:val="24"/>
          <w:szCs w:val="24"/>
          <w:lang w:eastAsia="lt-LT"/>
        </w:rPr>
        <w:t xml:space="preserve">, kuris užregistruoja jį </w:t>
      </w:r>
      <w:r w:rsidR="004B3A51">
        <w:rPr>
          <w:rFonts w:ascii="Times New Roman" w:eastAsia="Times New Roman" w:hAnsi="Times New Roman" w:cs="Times New Roman"/>
          <w:sz w:val="24"/>
          <w:szCs w:val="24"/>
          <w:lang w:eastAsia="lt-LT"/>
        </w:rPr>
        <w:t>Tarnybos tam skirtame neviešame pranešimų apie pažeidimus registre</w:t>
      </w:r>
      <w:r w:rsidR="00254E17" w:rsidRPr="00D67969">
        <w:rPr>
          <w:rFonts w:ascii="Times New Roman" w:eastAsia="Times New Roman" w:hAnsi="Times New Roman" w:cs="Times New Roman"/>
          <w:sz w:val="24"/>
          <w:szCs w:val="24"/>
          <w:lang w:eastAsia="lt-LT"/>
        </w:rPr>
        <w:t>.</w:t>
      </w:r>
      <w:r w:rsidR="00EB7810" w:rsidRPr="00D67969">
        <w:rPr>
          <w:rFonts w:ascii="Times New Roman" w:eastAsia="Times New Roman" w:hAnsi="Times New Roman" w:cs="Times New Roman"/>
          <w:sz w:val="24"/>
          <w:szCs w:val="24"/>
          <w:lang w:eastAsia="lt-LT"/>
        </w:rPr>
        <w:t xml:space="preserve"> </w:t>
      </w:r>
    </w:p>
    <w:p w14:paraId="7FF6733A" w14:textId="1761BF80" w:rsidR="00254E17" w:rsidRPr="00D67969" w:rsidRDefault="007019FD" w:rsidP="00D67969">
      <w:pPr>
        <w:spacing w:after="0" w:line="276" w:lineRule="auto"/>
        <w:ind w:right="-425" w:firstLine="720"/>
        <w:jc w:val="both"/>
        <w:rPr>
          <w:rFonts w:ascii="Times New Roman" w:eastAsia="Times New Roman" w:hAnsi="Times New Roman" w:cs="Times New Roman"/>
          <w:sz w:val="24"/>
          <w:szCs w:val="24"/>
          <w:lang w:eastAsia="lt-LT"/>
        </w:rPr>
      </w:pPr>
      <w:r w:rsidRPr="00D67969">
        <w:rPr>
          <w:rFonts w:ascii="Times New Roman" w:eastAsia="Times New Roman" w:hAnsi="Times New Roman" w:cs="Times New Roman"/>
          <w:sz w:val="24"/>
          <w:szCs w:val="24"/>
          <w:lang w:eastAsia="lt-LT"/>
        </w:rPr>
        <w:t>2</w:t>
      </w:r>
      <w:r w:rsidR="003D522E" w:rsidRPr="00D67969">
        <w:rPr>
          <w:rFonts w:ascii="Times New Roman" w:eastAsia="Times New Roman" w:hAnsi="Times New Roman" w:cs="Times New Roman"/>
          <w:sz w:val="24"/>
          <w:szCs w:val="24"/>
          <w:lang w:eastAsia="lt-LT"/>
        </w:rPr>
        <w:t>0</w:t>
      </w:r>
      <w:r w:rsidR="00254E17" w:rsidRPr="00D67969">
        <w:rPr>
          <w:rFonts w:ascii="Times New Roman" w:eastAsia="Times New Roman" w:hAnsi="Times New Roman" w:cs="Times New Roman"/>
          <w:sz w:val="24"/>
          <w:szCs w:val="24"/>
          <w:lang w:eastAsia="lt-LT"/>
        </w:rPr>
        <w:t>.</w:t>
      </w:r>
      <w:r w:rsidR="00432F74" w:rsidRPr="00D67969">
        <w:rPr>
          <w:rFonts w:ascii="Times New Roman" w:eastAsia="Times New Roman" w:hAnsi="Times New Roman" w:cs="Times New Roman"/>
          <w:sz w:val="24"/>
          <w:szCs w:val="24"/>
          <w:lang w:eastAsia="lt-LT"/>
        </w:rPr>
        <w:t xml:space="preserve"> Vidinį kanalą administruojantis k</w:t>
      </w:r>
      <w:r w:rsidR="00254E17" w:rsidRPr="00D67969">
        <w:rPr>
          <w:rFonts w:ascii="Times New Roman" w:eastAsia="Times New Roman" w:hAnsi="Times New Roman" w:cs="Times New Roman"/>
          <w:sz w:val="24"/>
          <w:szCs w:val="24"/>
          <w:lang w:eastAsia="lt-LT"/>
        </w:rPr>
        <w:t xml:space="preserve">ompetentingas subjektas, vidiniu kanalu gavęs informaciją apie pažeidimą, ją pateikusiam asmeniui pageidaujant nedelsdamas, bet ne vėliau kaip kitą darbo dieną, raštu informuoja </w:t>
      </w:r>
      <w:r w:rsidR="00301559" w:rsidRPr="00D67969">
        <w:rPr>
          <w:rFonts w:ascii="Times New Roman" w:eastAsia="Times New Roman" w:hAnsi="Times New Roman" w:cs="Times New Roman"/>
          <w:sz w:val="24"/>
          <w:szCs w:val="24"/>
          <w:lang w:eastAsia="lt-LT"/>
        </w:rPr>
        <w:t>šį asmenį</w:t>
      </w:r>
      <w:r w:rsidR="00254E17" w:rsidRPr="00D67969">
        <w:rPr>
          <w:rFonts w:ascii="Times New Roman" w:eastAsia="Times New Roman" w:hAnsi="Times New Roman" w:cs="Times New Roman"/>
          <w:sz w:val="24"/>
          <w:szCs w:val="24"/>
          <w:lang w:eastAsia="lt-LT"/>
        </w:rPr>
        <w:t xml:space="preserve"> apie tokios informacijos gavimo faktą.</w:t>
      </w:r>
      <w:r w:rsidR="00301559" w:rsidRPr="00D67969">
        <w:rPr>
          <w:rFonts w:ascii="Times New Roman" w:eastAsia="Times New Roman" w:hAnsi="Times New Roman" w:cs="Times New Roman"/>
          <w:sz w:val="24"/>
          <w:szCs w:val="24"/>
          <w:lang w:eastAsia="lt-LT"/>
        </w:rPr>
        <w:t xml:space="preserve">  </w:t>
      </w:r>
    </w:p>
    <w:p w14:paraId="184FC6C4" w14:textId="2998380C" w:rsidR="005C69CF" w:rsidRPr="00D67969" w:rsidRDefault="007019FD" w:rsidP="00D67969">
      <w:pPr>
        <w:spacing w:after="0" w:line="276" w:lineRule="auto"/>
        <w:ind w:right="-425" w:firstLine="720"/>
        <w:jc w:val="both"/>
        <w:rPr>
          <w:rFonts w:ascii="Times New Roman" w:eastAsia="Times New Roman" w:hAnsi="Times New Roman" w:cs="Times New Roman"/>
          <w:sz w:val="24"/>
          <w:szCs w:val="24"/>
          <w:lang w:eastAsia="lt-LT"/>
        </w:rPr>
      </w:pPr>
      <w:r w:rsidRPr="00D67969">
        <w:rPr>
          <w:rFonts w:ascii="Times New Roman" w:eastAsia="Times New Roman" w:hAnsi="Times New Roman" w:cs="Times New Roman"/>
          <w:sz w:val="24"/>
          <w:szCs w:val="24"/>
          <w:lang w:eastAsia="lt-LT"/>
        </w:rPr>
        <w:t>2</w:t>
      </w:r>
      <w:r w:rsidR="003D522E" w:rsidRPr="00D67969">
        <w:rPr>
          <w:rFonts w:ascii="Times New Roman" w:eastAsia="Times New Roman" w:hAnsi="Times New Roman" w:cs="Times New Roman"/>
          <w:sz w:val="24"/>
          <w:szCs w:val="24"/>
          <w:lang w:eastAsia="lt-LT"/>
        </w:rPr>
        <w:t>1</w:t>
      </w:r>
      <w:r w:rsidR="00254E17" w:rsidRPr="00D67969">
        <w:rPr>
          <w:rFonts w:ascii="Times New Roman" w:eastAsia="Times New Roman" w:hAnsi="Times New Roman" w:cs="Times New Roman"/>
          <w:sz w:val="24"/>
          <w:szCs w:val="24"/>
          <w:lang w:eastAsia="lt-LT"/>
        </w:rPr>
        <w:t xml:space="preserve">. </w:t>
      </w:r>
      <w:r w:rsidR="00370096" w:rsidRPr="00D67969">
        <w:rPr>
          <w:rFonts w:ascii="Times New Roman" w:eastAsia="Times New Roman" w:hAnsi="Times New Roman" w:cs="Times New Roman"/>
          <w:sz w:val="24"/>
          <w:szCs w:val="24"/>
          <w:lang w:eastAsia="lt-LT"/>
        </w:rPr>
        <w:t xml:space="preserve">Gavęs pranešimą, vidinį kanalą administruojantis kompetentingas subjektas įvertina, ar informacija atitinka pranešimo turinio reikalavimus pagal Įstatymo 3 straipsnio 2 dalyje nurodytus kriterijus ir Aprašo </w:t>
      </w:r>
      <w:r w:rsidR="00AC4DCE" w:rsidRPr="00D67969">
        <w:rPr>
          <w:rFonts w:ascii="Times New Roman" w:eastAsia="Times New Roman" w:hAnsi="Times New Roman" w:cs="Times New Roman"/>
          <w:sz w:val="24"/>
          <w:szCs w:val="24"/>
          <w:lang w:eastAsia="lt-LT"/>
        </w:rPr>
        <w:t>16</w:t>
      </w:r>
      <w:r w:rsidR="00370096" w:rsidRPr="00D67969">
        <w:rPr>
          <w:rFonts w:ascii="Times New Roman" w:eastAsia="Times New Roman" w:hAnsi="Times New Roman" w:cs="Times New Roman"/>
          <w:sz w:val="24"/>
          <w:szCs w:val="24"/>
          <w:lang w:eastAsia="lt-LT"/>
        </w:rPr>
        <w:t xml:space="preserve"> punkto reikalavimus, ir </w:t>
      </w:r>
      <w:r w:rsidR="005C69CF" w:rsidRPr="00D67969">
        <w:rPr>
          <w:rFonts w:ascii="Times New Roman" w:eastAsia="Times New Roman" w:hAnsi="Times New Roman" w:cs="Times New Roman"/>
          <w:sz w:val="24"/>
          <w:szCs w:val="24"/>
          <w:lang w:eastAsia="lt-LT"/>
        </w:rPr>
        <w:t xml:space="preserve">ne vėliau kaip per </w:t>
      </w:r>
      <w:r w:rsidR="004C205A">
        <w:rPr>
          <w:rFonts w:ascii="Times New Roman" w:eastAsia="Times New Roman" w:hAnsi="Times New Roman" w:cs="Times New Roman"/>
          <w:sz w:val="24"/>
          <w:szCs w:val="24"/>
          <w:lang w:eastAsia="lt-LT"/>
        </w:rPr>
        <w:t>1</w:t>
      </w:r>
      <w:r w:rsidR="005C69CF" w:rsidRPr="00D67969">
        <w:rPr>
          <w:rFonts w:ascii="Times New Roman" w:eastAsia="Times New Roman" w:hAnsi="Times New Roman" w:cs="Times New Roman"/>
          <w:sz w:val="24"/>
          <w:szCs w:val="24"/>
          <w:lang w:eastAsia="lt-LT"/>
        </w:rPr>
        <w:t xml:space="preserve"> darbo dien</w:t>
      </w:r>
      <w:r w:rsidR="004C205A">
        <w:rPr>
          <w:rFonts w:ascii="Times New Roman" w:eastAsia="Times New Roman" w:hAnsi="Times New Roman" w:cs="Times New Roman"/>
          <w:sz w:val="24"/>
          <w:szCs w:val="24"/>
          <w:lang w:eastAsia="lt-LT"/>
        </w:rPr>
        <w:t>ą</w:t>
      </w:r>
      <w:r w:rsidR="005C69CF" w:rsidRPr="00D67969">
        <w:rPr>
          <w:rFonts w:ascii="Times New Roman" w:eastAsia="Times New Roman" w:hAnsi="Times New Roman" w:cs="Times New Roman"/>
          <w:sz w:val="24"/>
          <w:szCs w:val="24"/>
          <w:lang w:eastAsia="lt-LT"/>
        </w:rPr>
        <w:t xml:space="preserve"> nuo informacijos apie pažeidimą gavimo dienos </w:t>
      </w:r>
      <w:r w:rsidR="00370096" w:rsidRPr="00D67969">
        <w:rPr>
          <w:rFonts w:ascii="Times New Roman" w:eastAsia="Times New Roman" w:hAnsi="Times New Roman" w:cs="Times New Roman"/>
          <w:sz w:val="24"/>
          <w:szCs w:val="24"/>
          <w:lang w:eastAsia="lt-LT"/>
        </w:rPr>
        <w:t>perduoda ją nagrinėti tyrimą atliekančiam kompetentingam subjektui.</w:t>
      </w:r>
      <w:r w:rsidR="005C69CF" w:rsidRPr="00D67969">
        <w:rPr>
          <w:rFonts w:ascii="Times New Roman" w:eastAsia="Times New Roman" w:hAnsi="Times New Roman" w:cs="Times New Roman"/>
          <w:sz w:val="24"/>
          <w:szCs w:val="24"/>
          <w:lang w:eastAsia="lt-LT"/>
        </w:rPr>
        <w:t xml:space="preserve"> </w:t>
      </w:r>
      <w:r w:rsidR="00C34ADA">
        <w:rPr>
          <w:rFonts w:ascii="Times New Roman" w:eastAsia="Times New Roman" w:hAnsi="Times New Roman" w:cs="Times New Roman"/>
          <w:sz w:val="24"/>
          <w:szCs w:val="24"/>
          <w:lang w:eastAsia="lt-LT"/>
        </w:rPr>
        <w:t>Jeigu tyrimą atliekan</w:t>
      </w:r>
      <w:r w:rsidR="00FC45EC">
        <w:rPr>
          <w:rFonts w:ascii="Times New Roman" w:eastAsia="Times New Roman" w:hAnsi="Times New Roman" w:cs="Times New Roman"/>
          <w:sz w:val="24"/>
          <w:szCs w:val="24"/>
          <w:lang w:eastAsia="lt-LT"/>
        </w:rPr>
        <w:t>čiam</w:t>
      </w:r>
      <w:r w:rsidR="00C34ADA">
        <w:rPr>
          <w:rFonts w:ascii="Times New Roman" w:eastAsia="Times New Roman" w:hAnsi="Times New Roman" w:cs="Times New Roman"/>
          <w:sz w:val="24"/>
          <w:szCs w:val="24"/>
          <w:lang w:eastAsia="lt-LT"/>
        </w:rPr>
        <w:t xml:space="preserve"> kompetentinga</w:t>
      </w:r>
      <w:r w:rsidR="00FC45EC">
        <w:rPr>
          <w:rFonts w:ascii="Times New Roman" w:eastAsia="Times New Roman" w:hAnsi="Times New Roman" w:cs="Times New Roman"/>
          <w:sz w:val="24"/>
          <w:szCs w:val="24"/>
          <w:lang w:eastAsia="lt-LT"/>
        </w:rPr>
        <w:t>m</w:t>
      </w:r>
      <w:r w:rsidR="00C34ADA">
        <w:rPr>
          <w:rFonts w:ascii="Times New Roman" w:eastAsia="Times New Roman" w:hAnsi="Times New Roman" w:cs="Times New Roman"/>
          <w:sz w:val="24"/>
          <w:szCs w:val="24"/>
          <w:lang w:eastAsia="lt-LT"/>
        </w:rPr>
        <w:t xml:space="preserve"> subjekt</w:t>
      </w:r>
      <w:r w:rsidR="00FC45EC">
        <w:rPr>
          <w:rFonts w:ascii="Times New Roman" w:eastAsia="Times New Roman" w:hAnsi="Times New Roman" w:cs="Times New Roman"/>
          <w:sz w:val="24"/>
          <w:szCs w:val="24"/>
          <w:lang w:eastAsia="lt-LT"/>
        </w:rPr>
        <w:t>ui</w:t>
      </w:r>
      <w:r w:rsidR="00C34ADA">
        <w:rPr>
          <w:rFonts w:ascii="Times New Roman" w:eastAsia="Times New Roman" w:hAnsi="Times New Roman" w:cs="Times New Roman"/>
          <w:sz w:val="24"/>
          <w:szCs w:val="24"/>
          <w:lang w:eastAsia="lt-LT"/>
        </w:rPr>
        <w:t xml:space="preserve"> dėl objektyvių priežasčių (pvz.,</w:t>
      </w:r>
      <w:r w:rsidR="00FC45EC">
        <w:rPr>
          <w:rFonts w:ascii="Times New Roman" w:eastAsia="Times New Roman" w:hAnsi="Times New Roman" w:cs="Times New Roman"/>
          <w:sz w:val="24"/>
          <w:szCs w:val="24"/>
          <w:lang w:eastAsia="lt-LT"/>
        </w:rPr>
        <w:t xml:space="preserve"> nedarbingumo, komandiruotės ir pan.) neįmanoma per nustatytą terminą perduoti informacijos apie pažeidimą, minėta informacija perduodama per 2 darbo dienas išnykus objektyvioms priežastims.</w:t>
      </w:r>
    </w:p>
    <w:p w14:paraId="7A9B3B8B" w14:textId="73463DFC" w:rsidR="00370096" w:rsidRPr="00D67969" w:rsidRDefault="005C69CF" w:rsidP="00D67969">
      <w:pPr>
        <w:spacing w:after="0" w:line="276" w:lineRule="auto"/>
        <w:ind w:right="-425" w:firstLine="720"/>
        <w:jc w:val="both"/>
        <w:rPr>
          <w:rFonts w:ascii="Times New Roman" w:eastAsia="Times New Roman" w:hAnsi="Times New Roman" w:cs="Times New Roman"/>
          <w:sz w:val="24"/>
          <w:szCs w:val="24"/>
          <w:lang w:eastAsia="lt-LT"/>
        </w:rPr>
      </w:pPr>
      <w:r w:rsidRPr="00D67969">
        <w:rPr>
          <w:rFonts w:ascii="Times New Roman" w:eastAsia="Times New Roman" w:hAnsi="Times New Roman" w:cs="Times New Roman"/>
          <w:sz w:val="24"/>
          <w:szCs w:val="24"/>
          <w:lang w:eastAsia="lt-LT"/>
        </w:rPr>
        <w:t xml:space="preserve">22. Jei gauta informacija apie pažeidimą leidžia pagrįstai manyti, kad yra rengiama, daroma ar padaryta nusikalstama veika, administracinis nusižengimas arba kitas pažeidimas, </w:t>
      </w:r>
      <w:r w:rsidR="008C2D2B">
        <w:rPr>
          <w:rFonts w:ascii="Times New Roman" w:eastAsia="Times New Roman" w:hAnsi="Times New Roman" w:cs="Times New Roman"/>
          <w:sz w:val="24"/>
          <w:szCs w:val="24"/>
          <w:lang w:eastAsia="lt-LT"/>
        </w:rPr>
        <w:t>tyrimą atliekantis</w:t>
      </w:r>
      <w:r w:rsidRPr="00D67969">
        <w:rPr>
          <w:rFonts w:ascii="Times New Roman" w:eastAsia="Times New Roman" w:hAnsi="Times New Roman" w:cs="Times New Roman"/>
          <w:sz w:val="24"/>
          <w:szCs w:val="24"/>
          <w:lang w:eastAsia="lt-LT"/>
        </w:rPr>
        <w:t xml:space="preserve"> kompetentingas subjektas </w:t>
      </w:r>
      <w:r w:rsidR="00F94CBD" w:rsidRPr="00D67969">
        <w:rPr>
          <w:rFonts w:ascii="Times New Roman" w:eastAsia="Times New Roman" w:hAnsi="Times New Roman" w:cs="Times New Roman"/>
          <w:sz w:val="24"/>
          <w:szCs w:val="24"/>
          <w:lang w:eastAsia="lt-LT"/>
        </w:rPr>
        <w:t xml:space="preserve">ne vėliau </w:t>
      </w:r>
      <w:r w:rsidR="00F94CBD" w:rsidRPr="004C205A">
        <w:rPr>
          <w:rFonts w:ascii="Times New Roman" w:eastAsia="Times New Roman" w:hAnsi="Times New Roman" w:cs="Times New Roman"/>
          <w:sz w:val="24"/>
          <w:szCs w:val="24"/>
          <w:lang w:eastAsia="lt-LT"/>
        </w:rPr>
        <w:t>kaip per 2 darbo dienas nuo informacijos apie pažeidimą gavimo</w:t>
      </w:r>
      <w:r w:rsidR="00F94CBD" w:rsidRPr="00D67969">
        <w:rPr>
          <w:rFonts w:ascii="Times New Roman" w:eastAsia="Times New Roman" w:hAnsi="Times New Roman" w:cs="Times New Roman"/>
          <w:sz w:val="24"/>
          <w:szCs w:val="24"/>
          <w:lang w:eastAsia="lt-LT"/>
        </w:rPr>
        <w:t xml:space="preserve"> dienos persi</w:t>
      </w:r>
      <w:r w:rsidR="00AF19DC" w:rsidRPr="00D67969">
        <w:rPr>
          <w:rFonts w:ascii="Times New Roman" w:eastAsia="Times New Roman" w:hAnsi="Times New Roman" w:cs="Times New Roman"/>
          <w:sz w:val="24"/>
          <w:szCs w:val="24"/>
          <w:lang w:eastAsia="lt-LT"/>
        </w:rPr>
        <w:t>u</w:t>
      </w:r>
      <w:r w:rsidR="00F94CBD" w:rsidRPr="00D67969">
        <w:rPr>
          <w:rFonts w:ascii="Times New Roman" w:eastAsia="Times New Roman" w:hAnsi="Times New Roman" w:cs="Times New Roman"/>
          <w:sz w:val="24"/>
          <w:szCs w:val="24"/>
          <w:lang w:eastAsia="lt-LT"/>
        </w:rPr>
        <w:t>nčia gautą informaciją apie galimus pažeidimus Lietuvos Respublikos prokuratūrai, Lietuvos Respublikos specialiųjų tyrimų tarnybai ar kitai ikiteisminio tyrimo įstaigai, įgaliotai tirti tokią informaciją, be asmens, pateikusio informaciją apie pažeidimą, sutikimo ir apie tai praneša informaciją apie pažeidimą pateikusiam asmeniui</w:t>
      </w:r>
      <w:r w:rsidR="002A26DE">
        <w:rPr>
          <w:rFonts w:ascii="Times New Roman" w:eastAsia="Times New Roman" w:hAnsi="Times New Roman" w:cs="Times New Roman"/>
          <w:sz w:val="24"/>
          <w:szCs w:val="24"/>
          <w:lang w:eastAsia="lt-LT"/>
        </w:rPr>
        <w:t>.</w:t>
      </w:r>
    </w:p>
    <w:p w14:paraId="6A45581F" w14:textId="3DAF181D" w:rsidR="00254E17" w:rsidRPr="00D67969" w:rsidRDefault="00370096" w:rsidP="00D67969">
      <w:pPr>
        <w:spacing w:after="0" w:line="276" w:lineRule="auto"/>
        <w:ind w:right="-425" w:firstLine="720"/>
        <w:jc w:val="both"/>
        <w:rPr>
          <w:rFonts w:ascii="Times New Roman" w:eastAsia="Times New Roman" w:hAnsi="Times New Roman" w:cs="Times New Roman"/>
          <w:sz w:val="24"/>
          <w:szCs w:val="24"/>
          <w:lang w:eastAsia="lt-LT"/>
        </w:rPr>
      </w:pPr>
      <w:r w:rsidRPr="00D67969">
        <w:rPr>
          <w:rFonts w:ascii="Times New Roman" w:eastAsia="Times New Roman" w:hAnsi="Times New Roman" w:cs="Times New Roman"/>
          <w:sz w:val="24"/>
          <w:szCs w:val="24"/>
          <w:lang w:eastAsia="lt-LT"/>
        </w:rPr>
        <w:t>2</w:t>
      </w:r>
      <w:r w:rsidR="005C69CF" w:rsidRPr="00D67969">
        <w:rPr>
          <w:rFonts w:ascii="Times New Roman" w:eastAsia="Times New Roman" w:hAnsi="Times New Roman" w:cs="Times New Roman"/>
          <w:sz w:val="24"/>
          <w:szCs w:val="24"/>
          <w:lang w:eastAsia="lt-LT"/>
        </w:rPr>
        <w:t>3</w:t>
      </w:r>
      <w:r w:rsidRPr="00D67969">
        <w:rPr>
          <w:rFonts w:ascii="Times New Roman" w:eastAsia="Times New Roman" w:hAnsi="Times New Roman" w:cs="Times New Roman"/>
          <w:sz w:val="24"/>
          <w:szCs w:val="24"/>
          <w:lang w:eastAsia="lt-LT"/>
        </w:rPr>
        <w:t xml:space="preserve">. </w:t>
      </w:r>
      <w:r w:rsidR="00254E17" w:rsidRPr="00D67969">
        <w:rPr>
          <w:rFonts w:ascii="Times New Roman" w:eastAsia="Times New Roman" w:hAnsi="Times New Roman" w:cs="Times New Roman"/>
          <w:sz w:val="24"/>
          <w:szCs w:val="24"/>
          <w:lang w:eastAsia="lt-LT"/>
        </w:rPr>
        <w:t>Įstatyme nustatytos</w:t>
      </w:r>
      <w:r w:rsidR="00E52FC6" w:rsidRPr="00D67969">
        <w:rPr>
          <w:rFonts w:ascii="Times New Roman" w:eastAsia="Times New Roman" w:hAnsi="Times New Roman" w:cs="Times New Roman"/>
          <w:sz w:val="24"/>
          <w:szCs w:val="24"/>
          <w:lang w:eastAsia="lt-LT"/>
        </w:rPr>
        <w:t xml:space="preserve"> asmenų</w:t>
      </w:r>
      <w:r w:rsidR="00254E17" w:rsidRPr="00D67969">
        <w:rPr>
          <w:rFonts w:ascii="Times New Roman" w:eastAsia="Times New Roman" w:hAnsi="Times New Roman" w:cs="Times New Roman"/>
          <w:sz w:val="24"/>
          <w:szCs w:val="24"/>
          <w:lang w:eastAsia="lt-LT"/>
        </w:rPr>
        <w:t xml:space="preserve"> apsaugos priemonės – </w:t>
      </w:r>
      <w:r w:rsidR="000B6E4C" w:rsidRPr="00D67969">
        <w:rPr>
          <w:rFonts w:ascii="Times New Roman" w:eastAsia="Times New Roman" w:hAnsi="Times New Roman" w:cs="Times New Roman"/>
          <w:sz w:val="24"/>
          <w:szCs w:val="24"/>
          <w:lang w:eastAsia="lt-LT"/>
        </w:rPr>
        <w:t xml:space="preserve">saugių informacijos apie pažeidimus teikimo kanalų užtikrinimas, </w:t>
      </w:r>
      <w:r w:rsidR="00254E17" w:rsidRPr="00D67969">
        <w:rPr>
          <w:rFonts w:ascii="Times New Roman" w:eastAsia="Times New Roman" w:hAnsi="Times New Roman" w:cs="Times New Roman"/>
          <w:sz w:val="24"/>
          <w:szCs w:val="24"/>
          <w:lang w:eastAsia="lt-LT"/>
        </w:rPr>
        <w:t>konfidencialumo užtikrinimas</w:t>
      </w:r>
      <w:r w:rsidR="000B6E4C" w:rsidRPr="00D67969">
        <w:rPr>
          <w:rFonts w:ascii="Times New Roman" w:eastAsia="Times New Roman" w:hAnsi="Times New Roman" w:cs="Times New Roman"/>
          <w:sz w:val="24"/>
          <w:szCs w:val="24"/>
          <w:lang w:eastAsia="lt-LT"/>
        </w:rPr>
        <w:t>,</w:t>
      </w:r>
      <w:r w:rsidR="00254E17" w:rsidRPr="00D67969">
        <w:rPr>
          <w:rFonts w:ascii="Times New Roman" w:eastAsia="Times New Roman" w:hAnsi="Times New Roman" w:cs="Times New Roman"/>
          <w:sz w:val="24"/>
          <w:szCs w:val="24"/>
          <w:lang w:eastAsia="lt-LT"/>
        </w:rPr>
        <w:t xml:space="preserve"> draudimas daryti neigiamą poveikį</w:t>
      </w:r>
      <w:r w:rsidR="000B6E4C" w:rsidRPr="00D67969">
        <w:rPr>
          <w:rFonts w:ascii="Times New Roman" w:eastAsia="Times New Roman" w:hAnsi="Times New Roman" w:cs="Times New Roman"/>
          <w:sz w:val="24"/>
          <w:szCs w:val="24"/>
          <w:lang w:eastAsia="lt-LT"/>
        </w:rPr>
        <w:t>, teisė gauti išsamią, nešališką informaciją ir nemokamas konsultacijas dėl informacijos apie pažeidimus teikimo procedūrų ir teisių gynimo priemonių suteikimo</w:t>
      </w:r>
      <w:r w:rsidR="00254E17" w:rsidRPr="00D67969">
        <w:rPr>
          <w:rFonts w:ascii="Times New Roman" w:eastAsia="Times New Roman" w:hAnsi="Times New Roman" w:cs="Times New Roman"/>
          <w:sz w:val="24"/>
          <w:szCs w:val="24"/>
          <w:lang w:eastAsia="lt-LT"/>
        </w:rPr>
        <w:t xml:space="preserve"> – taikomos nuo informacijos apie pažeidimą gavimo </w:t>
      </w:r>
      <w:r w:rsidR="005005C0" w:rsidRPr="00D67969">
        <w:rPr>
          <w:rFonts w:ascii="Times New Roman" w:eastAsia="Times New Roman" w:hAnsi="Times New Roman" w:cs="Times New Roman"/>
          <w:sz w:val="24"/>
          <w:szCs w:val="24"/>
          <w:lang w:eastAsia="lt-LT"/>
        </w:rPr>
        <w:t xml:space="preserve">Tarnyboje </w:t>
      </w:r>
      <w:r w:rsidR="00254E17" w:rsidRPr="00D67969">
        <w:rPr>
          <w:rFonts w:ascii="Times New Roman" w:eastAsia="Times New Roman" w:hAnsi="Times New Roman" w:cs="Times New Roman"/>
          <w:sz w:val="24"/>
          <w:szCs w:val="24"/>
          <w:lang w:eastAsia="lt-LT"/>
        </w:rPr>
        <w:t xml:space="preserve">momento visiems </w:t>
      </w:r>
      <w:r w:rsidR="002D1E18" w:rsidRPr="00D67969">
        <w:rPr>
          <w:rFonts w:ascii="Times New Roman" w:eastAsia="Times New Roman" w:hAnsi="Times New Roman" w:cs="Times New Roman"/>
          <w:sz w:val="24"/>
          <w:szCs w:val="24"/>
          <w:lang w:eastAsia="lt-LT"/>
        </w:rPr>
        <w:t xml:space="preserve">Įstatymo nustatyta tvarka informaciją apie pažeidimus pateikusiems </w:t>
      </w:r>
      <w:r w:rsidR="00254E17" w:rsidRPr="00D67969">
        <w:rPr>
          <w:rFonts w:ascii="Times New Roman" w:eastAsia="Times New Roman" w:hAnsi="Times New Roman" w:cs="Times New Roman"/>
          <w:sz w:val="24"/>
          <w:szCs w:val="24"/>
          <w:lang w:eastAsia="lt-LT"/>
        </w:rPr>
        <w:t>asmenims</w:t>
      </w:r>
      <w:r w:rsidR="002D1E18" w:rsidRPr="00D67969">
        <w:rPr>
          <w:rFonts w:ascii="Times New Roman" w:eastAsia="Times New Roman" w:hAnsi="Times New Roman" w:cs="Times New Roman"/>
          <w:sz w:val="24"/>
          <w:szCs w:val="24"/>
          <w:lang w:eastAsia="lt-LT"/>
        </w:rPr>
        <w:t>,</w:t>
      </w:r>
      <w:r w:rsidR="00254E17" w:rsidRPr="00D67969">
        <w:rPr>
          <w:rFonts w:ascii="Times New Roman" w:eastAsia="Times New Roman" w:hAnsi="Times New Roman" w:cs="Times New Roman"/>
          <w:sz w:val="24"/>
          <w:szCs w:val="24"/>
          <w:lang w:eastAsia="lt-LT"/>
        </w:rPr>
        <w:t xml:space="preserve"> nepriklausomai nuo </w:t>
      </w:r>
      <w:r w:rsidR="002D1E18" w:rsidRPr="00D67969">
        <w:rPr>
          <w:rFonts w:ascii="Times New Roman" w:eastAsia="Times New Roman" w:hAnsi="Times New Roman" w:cs="Times New Roman"/>
          <w:sz w:val="24"/>
          <w:szCs w:val="24"/>
          <w:lang w:eastAsia="lt-LT"/>
        </w:rPr>
        <w:t xml:space="preserve">to, ar </w:t>
      </w:r>
      <w:r w:rsidR="00254E17" w:rsidRPr="00D67969">
        <w:rPr>
          <w:rFonts w:ascii="Times New Roman" w:eastAsia="Times New Roman" w:hAnsi="Times New Roman" w:cs="Times New Roman"/>
          <w:sz w:val="24"/>
          <w:szCs w:val="24"/>
          <w:lang w:eastAsia="lt-LT"/>
        </w:rPr>
        <w:t>ši</w:t>
      </w:r>
      <w:r w:rsidR="00172D18" w:rsidRPr="00D67969">
        <w:rPr>
          <w:rFonts w:ascii="Times New Roman" w:eastAsia="Times New Roman" w:hAnsi="Times New Roman" w:cs="Times New Roman"/>
          <w:sz w:val="24"/>
          <w:szCs w:val="24"/>
          <w:lang w:eastAsia="lt-LT"/>
        </w:rPr>
        <w:t>e</w:t>
      </w:r>
      <w:r w:rsidR="00254E17" w:rsidRPr="00D67969">
        <w:rPr>
          <w:rFonts w:ascii="Times New Roman" w:eastAsia="Times New Roman" w:hAnsi="Times New Roman" w:cs="Times New Roman"/>
          <w:sz w:val="24"/>
          <w:szCs w:val="24"/>
          <w:lang w:eastAsia="lt-LT"/>
        </w:rPr>
        <w:t xml:space="preserve"> asm</w:t>
      </w:r>
      <w:r w:rsidR="00172D18" w:rsidRPr="00D67969">
        <w:rPr>
          <w:rFonts w:ascii="Times New Roman" w:eastAsia="Times New Roman" w:hAnsi="Times New Roman" w:cs="Times New Roman"/>
          <w:sz w:val="24"/>
          <w:szCs w:val="24"/>
          <w:lang w:eastAsia="lt-LT"/>
        </w:rPr>
        <w:t>enys</w:t>
      </w:r>
      <w:r w:rsidR="00254E17" w:rsidRPr="00D67969">
        <w:rPr>
          <w:rFonts w:ascii="Times New Roman" w:eastAsia="Times New Roman" w:hAnsi="Times New Roman" w:cs="Times New Roman"/>
          <w:sz w:val="24"/>
          <w:szCs w:val="24"/>
          <w:lang w:eastAsia="lt-LT"/>
        </w:rPr>
        <w:t xml:space="preserve"> </w:t>
      </w:r>
      <w:r w:rsidR="002D1E18" w:rsidRPr="00D67969">
        <w:rPr>
          <w:rFonts w:ascii="Times New Roman" w:eastAsia="Times New Roman" w:hAnsi="Times New Roman" w:cs="Times New Roman"/>
          <w:sz w:val="24"/>
          <w:szCs w:val="24"/>
          <w:lang w:eastAsia="lt-LT"/>
        </w:rPr>
        <w:t xml:space="preserve">buvo </w:t>
      </w:r>
      <w:r w:rsidR="00254E17" w:rsidRPr="00D67969">
        <w:rPr>
          <w:rFonts w:ascii="Times New Roman" w:eastAsia="Times New Roman" w:hAnsi="Times New Roman" w:cs="Times New Roman"/>
          <w:sz w:val="24"/>
          <w:szCs w:val="24"/>
          <w:lang w:eastAsia="lt-LT"/>
        </w:rPr>
        <w:t>pripažin</w:t>
      </w:r>
      <w:r w:rsidR="002D1E18" w:rsidRPr="00D67969">
        <w:rPr>
          <w:rFonts w:ascii="Times New Roman" w:eastAsia="Times New Roman" w:hAnsi="Times New Roman" w:cs="Times New Roman"/>
          <w:sz w:val="24"/>
          <w:szCs w:val="24"/>
          <w:lang w:eastAsia="lt-LT"/>
        </w:rPr>
        <w:t>t</w:t>
      </w:r>
      <w:r w:rsidR="00172D18" w:rsidRPr="00D67969">
        <w:rPr>
          <w:rFonts w:ascii="Times New Roman" w:eastAsia="Times New Roman" w:hAnsi="Times New Roman" w:cs="Times New Roman"/>
          <w:sz w:val="24"/>
          <w:szCs w:val="24"/>
          <w:lang w:eastAsia="lt-LT"/>
        </w:rPr>
        <w:t>i</w:t>
      </w:r>
      <w:r w:rsidR="00254E17" w:rsidRPr="00D67969">
        <w:rPr>
          <w:rFonts w:ascii="Times New Roman" w:eastAsia="Times New Roman" w:hAnsi="Times New Roman" w:cs="Times New Roman"/>
          <w:sz w:val="24"/>
          <w:szCs w:val="24"/>
          <w:lang w:eastAsia="lt-LT"/>
        </w:rPr>
        <w:t xml:space="preserve"> (nepripažin</w:t>
      </w:r>
      <w:r w:rsidR="002D1E18" w:rsidRPr="00D67969">
        <w:rPr>
          <w:rFonts w:ascii="Times New Roman" w:eastAsia="Times New Roman" w:hAnsi="Times New Roman" w:cs="Times New Roman"/>
          <w:sz w:val="24"/>
          <w:szCs w:val="24"/>
          <w:lang w:eastAsia="lt-LT"/>
        </w:rPr>
        <w:t>t</w:t>
      </w:r>
      <w:r w:rsidR="00172D18" w:rsidRPr="00D67969">
        <w:rPr>
          <w:rFonts w:ascii="Times New Roman" w:eastAsia="Times New Roman" w:hAnsi="Times New Roman" w:cs="Times New Roman"/>
          <w:sz w:val="24"/>
          <w:szCs w:val="24"/>
          <w:lang w:eastAsia="lt-LT"/>
        </w:rPr>
        <w:t>i</w:t>
      </w:r>
      <w:r w:rsidR="00254E17" w:rsidRPr="00D67969">
        <w:rPr>
          <w:rFonts w:ascii="Times New Roman" w:eastAsia="Times New Roman" w:hAnsi="Times New Roman" w:cs="Times New Roman"/>
          <w:sz w:val="24"/>
          <w:szCs w:val="24"/>
          <w:lang w:eastAsia="lt-LT"/>
        </w:rPr>
        <w:t>) pranešėj</w:t>
      </w:r>
      <w:r w:rsidR="00172D18" w:rsidRPr="00D67969">
        <w:rPr>
          <w:rFonts w:ascii="Times New Roman" w:eastAsia="Times New Roman" w:hAnsi="Times New Roman" w:cs="Times New Roman"/>
          <w:sz w:val="24"/>
          <w:szCs w:val="24"/>
          <w:lang w:eastAsia="lt-LT"/>
        </w:rPr>
        <w:t>ais</w:t>
      </w:r>
      <w:r w:rsidR="00254E17" w:rsidRPr="00D67969">
        <w:rPr>
          <w:rFonts w:ascii="Times New Roman" w:eastAsia="Times New Roman" w:hAnsi="Times New Roman" w:cs="Times New Roman"/>
          <w:sz w:val="24"/>
          <w:szCs w:val="24"/>
          <w:lang w:eastAsia="lt-LT"/>
        </w:rPr>
        <w:t xml:space="preserve">.  </w:t>
      </w:r>
    </w:p>
    <w:p w14:paraId="24CC1999" w14:textId="17998654" w:rsidR="00330AF0" w:rsidRPr="00D67969" w:rsidRDefault="007019FD" w:rsidP="00D67969">
      <w:pPr>
        <w:spacing w:after="0" w:line="276" w:lineRule="auto"/>
        <w:ind w:right="-425" w:firstLine="720"/>
        <w:jc w:val="both"/>
        <w:rPr>
          <w:rFonts w:ascii="Times New Roman" w:eastAsia="Times New Roman" w:hAnsi="Times New Roman" w:cs="Times New Roman"/>
          <w:sz w:val="24"/>
          <w:szCs w:val="24"/>
          <w:lang w:eastAsia="lt-LT"/>
        </w:rPr>
      </w:pPr>
      <w:r w:rsidRPr="00D67969">
        <w:rPr>
          <w:rFonts w:ascii="Times New Roman" w:eastAsia="Times New Roman" w:hAnsi="Times New Roman" w:cs="Times New Roman"/>
          <w:sz w:val="24"/>
          <w:szCs w:val="24"/>
          <w:lang w:eastAsia="lt-LT"/>
        </w:rPr>
        <w:t>2</w:t>
      </w:r>
      <w:r w:rsidR="005C69CF" w:rsidRPr="00D67969">
        <w:rPr>
          <w:rFonts w:ascii="Times New Roman" w:eastAsia="Times New Roman" w:hAnsi="Times New Roman" w:cs="Times New Roman"/>
          <w:sz w:val="24"/>
          <w:szCs w:val="24"/>
          <w:lang w:eastAsia="lt-LT"/>
        </w:rPr>
        <w:t>4</w:t>
      </w:r>
      <w:r w:rsidR="00254E17" w:rsidRPr="00D67969">
        <w:rPr>
          <w:rFonts w:ascii="Times New Roman" w:eastAsia="Times New Roman" w:hAnsi="Times New Roman" w:cs="Times New Roman"/>
          <w:sz w:val="24"/>
          <w:szCs w:val="24"/>
          <w:lang w:eastAsia="lt-LT"/>
        </w:rPr>
        <w:t xml:space="preserve">. </w:t>
      </w:r>
      <w:r w:rsidR="00330AF0" w:rsidRPr="00D67969">
        <w:rPr>
          <w:rFonts w:ascii="Times New Roman" w:eastAsia="Times New Roman" w:hAnsi="Times New Roman" w:cs="Times New Roman"/>
          <w:sz w:val="24"/>
          <w:szCs w:val="24"/>
          <w:lang w:eastAsia="lt-LT"/>
        </w:rPr>
        <w:t xml:space="preserve">Asmens, pateikusio informaciją apie pažeidimą, duomenų ir kitos informacijos pateikimas ikiteisminio tyrimo ar kitoms pažeidimus tiriančioms kompetentingoms institucijoms, neatskleidžiant šių duomenų </w:t>
      </w:r>
      <w:r w:rsidR="005C13C4" w:rsidRPr="00D67969">
        <w:rPr>
          <w:rFonts w:ascii="Times New Roman" w:eastAsia="Times New Roman" w:hAnsi="Times New Roman" w:cs="Times New Roman"/>
          <w:sz w:val="24"/>
          <w:szCs w:val="24"/>
          <w:lang w:eastAsia="lt-LT"/>
        </w:rPr>
        <w:t>Tarnyboje</w:t>
      </w:r>
      <w:r w:rsidR="00330AF0" w:rsidRPr="00D67969">
        <w:rPr>
          <w:rFonts w:ascii="Times New Roman" w:eastAsia="Times New Roman" w:hAnsi="Times New Roman" w:cs="Times New Roman"/>
          <w:sz w:val="24"/>
          <w:szCs w:val="24"/>
          <w:lang w:eastAsia="lt-LT"/>
        </w:rPr>
        <w:t>, nelaikomas konfidencialumo pažeidimu.</w:t>
      </w:r>
    </w:p>
    <w:p w14:paraId="071B800A" w14:textId="08B17203" w:rsidR="007D1532" w:rsidRPr="00D67969" w:rsidRDefault="007019FD" w:rsidP="00D67969">
      <w:pPr>
        <w:spacing w:after="0" w:line="276" w:lineRule="auto"/>
        <w:ind w:right="-425" w:firstLine="709"/>
        <w:jc w:val="both"/>
        <w:rPr>
          <w:rFonts w:ascii="Times New Roman" w:eastAsia="Times New Roman" w:hAnsi="Times New Roman" w:cs="Times New Roman"/>
          <w:sz w:val="24"/>
          <w:szCs w:val="24"/>
          <w:lang w:eastAsia="lt-LT"/>
        </w:rPr>
      </w:pPr>
      <w:r w:rsidRPr="00D67969">
        <w:rPr>
          <w:rFonts w:ascii="Times New Roman" w:eastAsia="Times New Roman" w:hAnsi="Times New Roman" w:cs="Times New Roman"/>
          <w:sz w:val="24"/>
          <w:szCs w:val="24"/>
          <w:lang w:eastAsia="lt-LT"/>
        </w:rPr>
        <w:t>2</w:t>
      </w:r>
      <w:r w:rsidR="005C69CF" w:rsidRPr="00D67969">
        <w:rPr>
          <w:rFonts w:ascii="Times New Roman" w:eastAsia="Times New Roman" w:hAnsi="Times New Roman" w:cs="Times New Roman"/>
          <w:sz w:val="24"/>
          <w:szCs w:val="24"/>
          <w:lang w:eastAsia="lt-LT"/>
        </w:rPr>
        <w:t>5</w:t>
      </w:r>
      <w:r w:rsidR="00065444" w:rsidRPr="00D67969">
        <w:rPr>
          <w:rFonts w:ascii="Times New Roman" w:eastAsia="Times New Roman" w:hAnsi="Times New Roman" w:cs="Times New Roman"/>
          <w:sz w:val="24"/>
          <w:szCs w:val="24"/>
          <w:lang w:eastAsia="lt-LT"/>
        </w:rPr>
        <w:t xml:space="preserve">. </w:t>
      </w:r>
      <w:r w:rsidR="007D1532" w:rsidRPr="00D67969">
        <w:rPr>
          <w:rFonts w:ascii="Times New Roman" w:eastAsia="Times New Roman" w:hAnsi="Times New Roman" w:cs="Times New Roman"/>
          <w:sz w:val="24"/>
          <w:szCs w:val="24"/>
          <w:lang w:eastAsia="lt-LT"/>
        </w:rPr>
        <w:t>Pranešimo formoje prašomi pateikti asmens duomenys reikalingi kompetentingai institucijai</w:t>
      </w:r>
      <w:r w:rsidR="00D905C7" w:rsidRPr="00D67969">
        <w:rPr>
          <w:rFonts w:ascii="Times New Roman" w:eastAsia="Times New Roman" w:hAnsi="Times New Roman" w:cs="Times New Roman"/>
          <w:sz w:val="24"/>
          <w:szCs w:val="24"/>
          <w:lang w:eastAsia="lt-LT"/>
        </w:rPr>
        <w:t xml:space="preserve"> (Lietuvos Respublikos prokuratūrai)</w:t>
      </w:r>
      <w:r w:rsidR="007D1532" w:rsidRPr="00D67969">
        <w:rPr>
          <w:rFonts w:ascii="Times New Roman" w:eastAsia="Times New Roman" w:hAnsi="Times New Roman" w:cs="Times New Roman"/>
          <w:sz w:val="24"/>
          <w:szCs w:val="24"/>
          <w:lang w:eastAsia="lt-LT"/>
        </w:rPr>
        <w:t xml:space="preserve"> asmeniui identifikuoti sprendžiant klausimą dėl pranešėjo statuso jam suteikimo ir yra saugomi </w:t>
      </w:r>
      <w:r w:rsidR="007104BC" w:rsidRPr="007104BC">
        <w:rPr>
          <w:rFonts w:ascii="Times New Roman" w:eastAsia="Times New Roman" w:hAnsi="Times New Roman" w:cs="Times New Roman"/>
          <w:sz w:val="24"/>
          <w:szCs w:val="24"/>
          <w:lang w:eastAsia="lt-LT"/>
        </w:rPr>
        <w:t>Tarnybos tam skirtame neviešame pranešimų apie pažeidimus registre</w:t>
      </w:r>
      <w:r w:rsidR="007104BC">
        <w:rPr>
          <w:rFonts w:ascii="Times New Roman" w:eastAsia="Times New Roman" w:hAnsi="Times New Roman" w:cs="Times New Roman"/>
          <w:sz w:val="24"/>
          <w:szCs w:val="24"/>
          <w:lang w:eastAsia="lt-LT"/>
        </w:rPr>
        <w:t xml:space="preserve"> </w:t>
      </w:r>
      <w:r w:rsidR="007D1532" w:rsidRPr="00D67969">
        <w:rPr>
          <w:rFonts w:ascii="Times New Roman" w:eastAsia="Times New Roman" w:hAnsi="Times New Roman" w:cs="Times New Roman"/>
          <w:sz w:val="24"/>
          <w:szCs w:val="24"/>
          <w:lang w:eastAsia="lt-LT"/>
        </w:rPr>
        <w:t xml:space="preserve">ne trumpiau kaip </w:t>
      </w:r>
      <w:r w:rsidR="007F6EAD">
        <w:rPr>
          <w:rFonts w:ascii="Times New Roman" w:eastAsia="Times New Roman" w:hAnsi="Times New Roman" w:cs="Times New Roman"/>
          <w:sz w:val="24"/>
          <w:szCs w:val="24"/>
          <w:lang w:eastAsia="lt-LT"/>
        </w:rPr>
        <w:t>5</w:t>
      </w:r>
      <w:r w:rsidR="007F6EAD" w:rsidRPr="00D67969">
        <w:rPr>
          <w:rFonts w:ascii="Times New Roman" w:eastAsia="Times New Roman" w:hAnsi="Times New Roman" w:cs="Times New Roman"/>
          <w:sz w:val="24"/>
          <w:szCs w:val="24"/>
          <w:lang w:eastAsia="lt-LT"/>
        </w:rPr>
        <w:t xml:space="preserve"> </w:t>
      </w:r>
      <w:r w:rsidR="007D1532" w:rsidRPr="00D67969">
        <w:rPr>
          <w:rFonts w:ascii="Times New Roman" w:eastAsia="Times New Roman" w:hAnsi="Times New Roman" w:cs="Times New Roman"/>
          <w:sz w:val="24"/>
          <w:szCs w:val="24"/>
          <w:lang w:eastAsia="lt-LT"/>
        </w:rPr>
        <w:t>metus nuo paskutinio priimto sprendimo nagrinėjant informaciją apie pažeidimą.</w:t>
      </w:r>
      <w:r w:rsidR="007104BC" w:rsidRPr="00C44B8F">
        <w:rPr>
          <w:rFonts w:ascii="Times New Roman" w:eastAsia="Times New Roman" w:hAnsi="Times New Roman" w:cs="Times New Roman"/>
          <w:sz w:val="24"/>
          <w:szCs w:val="24"/>
          <w:lang w:eastAsia="lt-LT"/>
        </w:rPr>
        <w:t xml:space="preserve"> </w:t>
      </w:r>
      <w:r w:rsidR="007104BC" w:rsidRPr="002D317B">
        <w:rPr>
          <w:rFonts w:ascii="Times New Roman" w:eastAsia="Times New Roman" w:hAnsi="Times New Roman" w:cs="Times New Roman"/>
          <w:sz w:val="24"/>
          <w:szCs w:val="24"/>
          <w:lang w:eastAsia="lt-LT"/>
        </w:rPr>
        <w:t>Informacijos apie pažeidimus saugojimo Tarnyboje terminas gali būti pratęstas motyvuotu kompetentingos institucijos (Lietuvos Respublikos prokuratūros) nurodymu.</w:t>
      </w:r>
    </w:p>
    <w:p w14:paraId="26353D37" w14:textId="637A2791" w:rsidR="00C440E8" w:rsidRPr="00D67969" w:rsidRDefault="00C440E8" w:rsidP="00D67969">
      <w:pPr>
        <w:spacing w:after="0" w:line="276" w:lineRule="auto"/>
        <w:ind w:right="-427" w:firstLine="720"/>
        <w:jc w:val="both"/>
        <w:rPr>
          <w:rFonts w:ascii="Times New Roman" w:eastAsia="Times New Roman" w:hAnsi="Times New Roman" w:cs="Times New Roman"/>
          <w:sz w:val="24"/>
          <w:szCs w:val="24"/>
          <w:lang w:eastAsia="lt-LT"/>
        </w:rPr>
      </w:pPr>
    </w:p>
    <w:p w14:paraId="743221A1" w14:textId="0A2AF14E" w:rsidR="00632440" w:rsidRPr="00D67969" w:rsidRDefault="00632440" w:rsidP="00D67969">
      <w:pPr>
        <w:spacing w:after="0" w:line="276" w:lineRule="auto"/>
        <w:ind w:right="-427"/>
        <w:jc w:val="center"/>
        <w:rPr>
          <w:rFonts w:ascii="Times New Roman" w:eastAsia="Times New Roman" w:hAnsi="Times New Roman" w:cs="Times New Roman"/>
          <w:b/>
          <w:bCs/>
          <w:sz w:val="24"/>
          <w:szCs w:val="24"/>
          <w:lang w:eastAsia="lt-LT"/>
        </w:rPr>
      </w:pPr>
      <w:r w:rsidRPr="00D67969">
        <w:rPr>
          <w:rFonts w:ascii="Times New Roman" w:eastAsia="Times New Roman" w:hAnsi="Times New Roman" w:cs="Times New Roman"/>
          <w:b/>
          <w:bCs/>
          <w:sz w:val="24"/>
          <w:szCs w:val="24"/>
          <w:lang w:eastAsia="lt-LT"/>
        </w:rPr>
        <w:t>IV SKYRIUS</w:t>
      </w:r>
    </w:p>
    <w:p w14:paraId="4573D2B5" w14:textId="0A9E33E8" w:rsidR="00C440E8" w:rsidRPr="00D67969" w:rsidRDefault="00C440E8" w:rsidP="00D67969">
      <w:pPr>
        <w:spacing w:after="0" w:line="276" w:lineRule="auto"/>
        <w:ind w:right="-427"/>
        <w:jc w:val="center"/>
        <w:rPr>
          <w:rFonts w:ascii="Times New Roman" w:eastAsia="Times New Roman" w:hAnsi="Times New Roman" w:cs="Times New Roman"/>
          <w:b/>
          <w:bCs/>
          <w:sz w:val="24"/>
          <w:szCs w:val="24"/>
          <w:lang w:eastAsia="lt-LT"/>
        </w:rPr>
      </w:pPr>
      <w:r w:rsidRPr="00D67969">
        <w:rPr>
          <w:rFonts w:ascii="Times New Roman" w:eastAsia="Times New Roman" w:hAnsi="Times New Roman" w:cs="Times New Roman"/>
          <w:b/>
          <w:bCs/>
          <w:sz w:val="24"/>
          <w:szCs w:val="24"/>
          <w:lang w:eastAsia="lt-LT"/>
        </w:rPr>
        <w:t xml:space="preserve">INFORMACIJOS APIE PAŽEIDIMUS </w:t>
      </w:r>
      <w:r w:rsidR="00560141" w:rsidRPr="00D67969">
        <w:rPr>
          <w:rFonts w:ascii="Times New Roman" w:eastAsia="Times New Roman" w:hAnsi="Times New Roman" w:cs="Times New Roman"/>
          <w:b/>
          <w:bCs/>
          <w:sz w:val="24"/>
          <w:szCs w:val="24"/>
          <w:lang w:eastAsia="lt-LT"/>
        </w:rPr>
        <w:t>NAGRINĖJIMAS</w:t>
      </w:r>
      <w:r w:rsidRPr="00D67969">
        <w:rPr>
          <w:rFonts w:ascii="Times New Roman" w:eastAsia="Times New Roman" w:hAnsi="Times New Roman" w:cs="Times New Roman"/>
          <w:b/>
          <w:bCs/>
          <w:sz w:val="24"/>
          <w:szCs w:val="24"/>
          <w:lang w:eastAsia="lt-LT"/>
        </w:rPr>
        <w:t>, SPRENDIMŲ PRIĖMIMAS</w:t>
      </w:r>
    </w:p>
    <w:p w14:paraId="02DDA109" w14:textId="77777777" w:rsidR="00632440" w:rsidRPr="00D67969" w:rsidRDefault="00632440" w:rsidP="00D67969">
      <w:pPr>
        <w:spacing w:after="0" w:line="276" w:lineRule="auto"/>
        <w:ind w:right="-427"/>
        <w:jc w:val="center"/>
        <w:rPr>
          <w:rFonts w:ascii="Times New Roman" w:eastAsia="Times New Roman" w:hAnsi="Times New Roman" w:cs="Times New Roman"/>
          <w:b/>
          <w:bCs/>
          <w:sz w:val="24"/>
          <w:szCs w:val="24"/>
          <w:lang w:eastAsia="lt-LT"/>
        </w:rPr>
      </w:pPr>
    </w:p>
    <w:p w14:paraId="7E816A1D" w14:textId="2F716368" w:rsidR="00E2529F" w:rsidRPr="00D67969" w:rsidRDefault="008E735B" w:rsidP="00D67969">
      <w:pPr>
        <w:spacing w:after="0" w:line="276" w:lineRule="auto"/>
        <w:ind w:right="-425" w:firstLine="720"/>
        <w:jc w:val="both"/>
        <w:rPr>
          <w:rFonts w:ascii="Times New Roman" w:eastAsia="Times New Roman" w:hAnsi="Times New Roman" w:cs="Times New Roman"/>
          <w:sz w:val="24"/>
          <w:szCs w:val="24"/>
          <w:lang w:eastAsia="lt-LT"/>
        </w:rPr>
      </w:pPr>
      <w:r w:rsidRPr="00D67969">
        <w:rPr>
          <w:rFonts w:ascii="Times New Roman" w:eastAsia="Times New Roman" w:hAnsi="Times New Roman" w:cs="Times New Roman"/>
          <w:sz w:val="24"/>
          <w:szCs w:val="24"/>
          <w:lang w:eastAsia="lt-LT"/>
        </w:rPr>
        <w:lastRenderedPageBreak/>
        <w:t>2</w:t>
      </w:r>
      <w:r w:rsidR="00461537" w:rsidRPr="00D67969">
        <w:rPr>
          <w:rFonts w:ascii="Times New Roman" w:eastAsia="Times New Roman" w:hAnsi="Times New Roman" w:cs="Times New Roman"/>
          <w:sz w:val="24"/>
          <w:szCs w:val="24"/>
          <w:lang w:eastAsia="lt-LT"/>
        </w:rPr>
        <w:t>6</w:t>
      </w:r>
      <w:r w:rsidR="00C440E8" w:rsidRPr="00D67969">
        <w:rPr>
          <w:rFonts w:ascii="Times New Roman" w:eastAsia="Times New Roman" w:hAnsi="Times New Roman" w:cs="Times New Roman"/>
          <w:sz w:val="24"/>
          <w:szCs w:val="24"/>
          <w:lang w:eastAsia="lt-LT"/>
        </w:rPr>
        <w:t>.</w:t>
      </w:r>
      <w:r w:rsidR="004D6E0D" w:rsidRPr="00D67969">
        <w:rPr>
          <w:rFonts w:ascii="Times New Roman" w:eastAsia="Times New Roman" w:hAnsi="Times New Roman" w:cs="Times New Roman"/>
          <w:sz w:val="24"/>
          <w:szCs w:val="24"/>
          <w:lang w:eastAsia="lt-LT"/>
        </w:rPr>
        <w:t xml:space="preserve"> Nagrinėjama tik Įstatymo 3 straipsnio 2 dalyje nurodytus kriterijus ir Aprašo 1</w:t>
      </w:r>
      <w:r w:rsidR="00F41CE5" w:rsidRPr="00D67969">
        <w:rPr>
          <w:rFonts w:ascii="Times New Roman" w:eastAsia="Times New Roman" w:hAnsi="Times New Roman" w:cs="Times New Roman"/>
          <w:sz w:val="24"/>
          <w:szCs w:val="24"/>
          <w:lang w:eastAsia="lt-LT"/>
        </w:rPr>
        <w:t>6</w:t>
      </w:r>
      <w:r w:rsidR="004D6E0D" w:rsidRPr="00D67969">
        <w:rPr>
          <w:rFonts w:ascii="Times New Roman" w:eastAsia="Times New Roman" w:hAnsi="Times New Roman" w:cs="Times New Roman"/>
          <w:sz w:val="24"/>
          <w:szCs w:val="24"/>
          <w:lang w:eastAsia="lt-LT"/>
        </w:rPr>
        <w:t xml:space="preserve"> punkto reikalavimus atitinkanti informacija apie pažeidimą.</w:t>
      </w:r>
      <w:r w:rsidR="00C440E8" w:rsidRPr="00D67969">
        <w:rPr>
          <w:rFonts w:ascii="Times New Roman" w:eastAsia="Times New Roman" w:hAnsi="Times New Roman" w:cs="Times New Roman"/>
          <w:sz w:val="24"/>
          <w:szCs w:val="24"/>
          <w:lang w:eastAsia="lt-LT"/>
        </w:rPr>
        <w:t xml:space="preserve">  </w:t>
      </w:r>
    </w:p>
    <w:p w14:paraId="1E9A45B4" w14:textId="4C46EB68" w:rsidR="00AF7100" w:rsidRPr="00D67969" w:rsidRDefault="00461537" w:rsidP="00D67969">
      <w:pPr>
        <w:spacing w:after="0" w:line="276" w:lineRule="auto"/>
        <w:ind w:firstLine="720"/>
        <w:jc w:val="both"/>
        <w:rPr>
          <w:rFonts w:ascii="Times New Roman" w:eastAsia="Times New Roman" w:hAnsi="Times New Roman" w:cs="Times New Roman"/>
          <w:sz w:val="24"/>
          <w:szCs w:val="24"/>
          <w:lang w:eastAsia="lt-LT"/>
        </w:rPr>
      </w:pPr>
      <w:r w:rsidRPr="00D67969">
        <w:rPr>
          <w:rFonts w:ascii="Times New Roman" w:eastAsia="Times New Roman" w:hAnsi="Times New Roman" w:cs="Times New Roman"/>
          <w:sz w:val="24"/>
          <w:szCs w:val="24"/>
          <w:lang w:eastAsia="lt-LT"/>
        </w:rPr>
        <w:t>27</w:t>
      </w:r>
      <w:r w:rsidR="00C440E8" w:rsidRPr="00D67969">
        <w:rPr>
          <w:rFonts w:ascii="Times New Roman" w:eastAsia="Times New Roman" w:hAnsi="Times New Roman" w:cs="Times New Roman"/>
          <w:sz w:val="24"/>
          <w:szCs w:val="24"/>
          <w:lang w:eastAsia="lt-LT"/>
        </w:rPr>
        <w:t xml:space="preserve">. </w:t>
      </w:r>
      <w:r w:rsidR="007B7D35" w:rsidRPr="00D67969">
        <w:rPr>
          <w:rFonts w:ascii="Times New Roman" w:eastAsia="Times New Roman" w:hAnsi="Times New Roman" w:cs="Times New Roman"/>
          <w:sz w:val="24"/>
          <w:szCs w:val="24"/>
          <w:lang w:eastAsia="lt-LT"/>
        </w:rPr>
        <w:t>J</w:t>
      </w:r>
      <w:r w:rsidR="00162DD5" w:rsidRPr="00D67969">
        <w:rPr>
          <w:rFonts w:ascii="Times New Roman" w:eastAsia="Times New Roman" w:hAnsi="Times New Roman" w:cs="Times New Roman"/>
          <w:sz w:val="24"/>
          <w:szCs w:val="24"/>
          <w:lang w:eastAsia="lt-LT"/>
        </w:rPr>
        <w:t xml:space="preserve">ei pateikta informacija apie pažeidimą leidžia pagrįstai manyti, kad rengiamas, daromas ar padarytas tarnybinis nusižengimas, </w:t>
      </w:r>
      <w:r w:rsidR="002753B2" w:rsidRPr="00D67969">
        <w:rPr>
          <w:rFonts w:ascii="Times New Roman" w:eastAsia="Times New Roman" w:hAnsi="Times New Roman" w:cs="Times New Roman"/>
          <w:sz w:val="24"/>
          <w:szCs w:val="24"/>
          <w:lang w:eastAsia="lt-LT"/>
        </w:rPr>
        <w:t xml:space="preserve">gautą informaciją apie galimus pažeidimus </w:t>
      </w:r>
      <w:r w:rsidR="007B7D35" w:rsidRPr="00D67969">
        <w:rPr>
          <w:rFonts w:ascii="Times New Roman" w:eastAsia="Times New Roman" w:hAnsi="Times New Roman" w:cs="Times New Roman"/>
          <w:sz w:val="24"/>
          <w:szCs w:val="24"/>
          <w:lang w:eastAsia="lt-LT"/>
        </w:rPr>
        <w:t>nagrinėja tyrimą atliekantis</w:t>
      </w:r>
      <w:r w:rsidR="00B567A0" w:rsidRPr="00D67969">
        <w:rPr>
          <w:rFonts w:ascii="Times New Roman" w:eastAsia="Times New Roman" w:hAnsi="Times New Roman" w:cs="Times New Roman"/>
          <w:sz w:val="24"/>
          <w:szCs w:val="24"/>
          <w:lang w:eastAsia="lt-LT"/>
        </w:rPr>
        <w:t xml:space="preserve"> </w:t>
      </w:r>
      <w:r w:rsidR="00D65C39" w:rsidRPr="00D67969">
        <w:rPr>
          <w:rFonts w:ascii="Times New Roman" w:eastAsia="Times New Roman" w:hAnsi="Times New Roman" w:cs="Times New Roman"/>
          <w:sz w:val="24"/>
          <w:szCs w:val="24"/>
          <w:lang w:eastAsia="lt-LT"/>
        </w:rPr>
        <w:t>kompetenting</w:t>
      </w:r>
      <w:r w:rsidR="00D17435" w:rsidRPr="00D67969">
        <w:rPr>
          <w:rFonts w:ascii="Times New Roman" w:eastAsia="Times New Roman" w:hAnsi="Times New Roman" w:cs="Times New Roman"/>
          <w:sz w:val="24"/>
          <w:szCs w:val="24"/>
          <w:lang w:eastAsia="lt-LT"/>
        </w:rPr>
        <w:t>a</w:t>
      </w:r>
      <w:r w:rsidR="007B7D35" w:rsidRPr="00D67969">
        <w:rPr>
          <w:rFonts w:ascii="Times New Roman" w:eastAsia="Times New Roman" w:hAnsi="Times New Roman" w:cs="Times New Roman"/>
          <w:sz w:val="24"/>
          <w:szCs w:val="24"/>
          <w:lang w:eastAsia="lt-LT"/>
        </w:rPr>
        <w:t>s</w:t>
      </w:r>
      <w:r w:rsidR="00D65C39" w:rsidRPr="00D67969">
        <w:rPr>
          <w:rFonts w:ascii="Times New Roman" w:eastAsia="Times New Roman" w:hAnsi="Times New Roman" w:cs="Times New Roman"/>
          <w:sz w:val="24"/>
          <w:szCs w:val="24"/>
          <w:lang w:eastAsia="lt-LT"/>
        </w:rPr>
        <w:t xml:space="preserve"> subjekt</w:t>
      </w:r>
      <w:r w:rsidR="007B7D35" w:rsidRPr="00D67969">
        <w:rPr>
          <w:rFonts w:ascii="Times New Roman" w:eastAsia="Times New Roman" w:hAnsi="Times New Roman" w:cs="Times New Roman"/>
          <w:sz w:val="24"/>
          <w:szCs w:val="24"/>
          <w:lang w:eastAsia="lt-LT"/>
        </w:rPr>
        <w:t>as</w:t>
      </w:r>
      <w:r w:rsidR="00DA3E7F" w:rsidRPr="00D67969">
        <w:rPr>
          <w:rFonts w:ascii="Times New Roman" w:eastAsia="Times New Roman" w:hAnsi="Times New Roman" w:cs="Times New Roman"/>
          <w:sz w:val="24"/>
          <w:szCs w:val="24"/>
          <w:lang w:eastAsia="lt-LT"/>
        </w:rPr>
        <w:t xml:space="preserve"> – valstybės tarnautojas</w:t>
      </w:r>
      <w:r w:rsidR="00861A72" w:rsidRPr="00D67969">
        <w:rPr>
          <w:rFonts w:ascii="Times New Roman" w:eastAsia="Times New Roman" w:hAnsi="Times New Roman" w:cs="Times New Roman"/>
          <w:sz w:val="24"/>
          <w:szCs w:val="24"/>
          <w:lang w:eastAsia="lt-LT"/>
        </w:rPr>
        <w:t xml:space="preserve">. </w:t>
      </w:r>
      <w:r w:rsidR="002C1FB6" w:rsidRPr="00D67969">
        <w:rPr>
          <w:rFonts w:ascii="Times New Roman" w:eastAsia="Times New Roman" w:hAnsi="Times New Roman" w:cs="Times New Roman"/>
          <w:sz w:val="24"/>
          <w:szCs w:val="24"/>
          <w:lang w:eastAsia="lt-LT"/>
        </w:rPr>
        <w:t xml:space="preserve">Esant pagrindui manyti, kad </w:t>
      </w:r>
      <w:r w:rsidR="00AF7100" w:rsidRPr="00D67969">
        <w:rPr>
          <w:rFonts w:ascii="Times New Roman" w:eastAsia="Times New Roman" w:hAnsi="Times New Roman" w:cs="Times New Roman"/>
          <w:sz w:val="24"/>
          <w:szCs w:val="24"/>
          <w:lang w:eastAsia="lt-LT"/>
        </w:rPr>
        <w:t>už</w:t>
      </w:r>
      <w:r w:rsidR="002C1FB6" w:rsidRPr="00D67969">
        <w:rPr>
          <w:rFonts w:ascii="Times New Roman" w:eastAsia="Times New Roman" w:hAnsi="Times New Roman" w:cs="Times New Roman"/>
          <w:sz w:val="24"/>
          <w:szCs w:val="24"/>
          <w:lang w:eastAsia="lt-LT"/>
        </w:rPr>
        <w:t xml:space="preserve"> tarnybinį nusižengimą</w:t>
      </w:r>
      <w:r w:rsidR="00AF7100" w:rsidRPr="00D67969">
        <w:rPr>
          <w:rFonts w:ascii="Times New Roman" w:eastAsia="Times New Roman" w:hAnsi="Times New Roman" w:cs="Times New Roman"/>
          <w:sz w:val="24"/>
          <w:szCs w:val="24"/>
          <w:lang w:eastAsia="lt-LT"/>
        </w:rPr>
        <w:t xml:space="preserve"> </w:t>
      </w:r>
      <w:r w:rsidR="002C1FB6" w:rsidRPr="00D67969">
        <w:rPr>
          <w:rFonts w:ascii="Times New Roman" w:eastAsia="Times New Roman" w:hAnsi="Times New Roman" w:cs="Times New Roman"/>
          <w:sz w:val="24"/>
          <w:szCs w:val="24"/>
          <w:lang w:eastAsia="lt-LT"/>
        </w:rPr>
        <w:t xml:space="preserve">gali būti paskirta tarnybinė nuobauda – atleidimas iš valstybės tarnautojo pareigų, </w:t>
      </w:r>
      <w:r w:rsidR="000452BC" w:rsidRPr="00D67969">
        <w:rPr>
          <w:rFonts w:ascii="Times New Roman" w:eastAsia="Times New Roman" w:hAnsi="Times New Roman" w:cs="Times New Roman"/>
          <w:sz w:val="24"/>
          <w:szCs w:val="24"/>
          <w:lang w:eastAsia="lt-LT"/>
        </w:rPr>
        <w:t xml:space="preserve">vadovaujantis </w:t>
      </w:r>
      <w:r w:rsidR="007D1771" w:rsidRPr="00D67969">
        <w:rPr>
          <w:rFonts w:ascii="Times New Roman" w:eastAsia="Times New Roman" w:hAnsi="Times New Roman" w:cs="Times New Roman"/>
          <w:sz w:val="24"/>
          <w:szCs w:val="24"/>
          <w:lang w:eastAsia="lt-LT"/>
        </w:rPr>
        <w:t>Tarnybinių nuobaudų skyrimo valstybės tarnautojams tvarkos apraš</w:t>
      </w:r>
      <w:r w:rsidR="002B3B99">
        <w:rPr>
          <w:rFonts w:ascii="Times New Roman" w:eastAsia="Times New Roman" w:hAnsi="Times New Roman" w:cs="Times New Roman"/>
          <w:sz w:val="24"/>
          <w:szCs w:val="24"/>
          <w:lang w:eastAsia="lt-LT"/>
        </w:rPr>
        <w:t>o</w:t>
      </w:r>
      <w:r w:rsidR="007D1771">
        <w:rPr>
          <w:rFonts w:ascii="Times New Roman" w:eastAsia="Times New Roman" w:hAnsi="Times New Roman" w:cs="Times New Roman"/>
          <w:sz w:val="24"/>
          <w:szCs w:val="24"/>
          <w:lang w:eastAsia="lt-LT"/>
        </w:rPr>
        <w:t>, patvirtint</w:t>
      </w:r>
      <w:r w:rsidR="002B3B99">
        <w:rPr>
          <w:rFonts w:ascii="Times New Roman" w:eastAsia="Times New Roman" w:hAnsi="Times New Roman" w:cs="Times New Roman"/>
          <w:sz w:val="24"/>
          <w:szCs w:val="24"/>
          <w:lang w:eastAsia="lt-LT"/>
        </w:rPr>
        <w:t>o</w:t>
      </w:r>
      <w:r w:rsidR="007D1771" w:rsidRPr="00D67969">
        <w:rPr>
          <w:rFonts w:ascii="Times New Roman" w:eastAsia="Times New Roman" w:hAnsi="Times New Roman" w:cs="Times New Roman"/>
          <w:sz w:val="24"/>
          <w:szCs w:val="24"/>
          <w:lang w:eastAsia="lt-LT"/>
        </w:rPr>
        <w:t xml:space="preserve"> </w:t>
      </w:r>
      <w:r w:rsidR="000452BC" w:rsidRPr="00D67969">
        <w:rPr>
          <w:rFonts w:ascii="Times New Roman" w:eastAsia="Times New Roman" w:hAnsi="Times New Roman" w:cs="Times New Roman"/>
          <w:sz w:val="24"/>
          <w:szCs w:val="24"/>
          <w:lang w:eastAsia="lt-LT"/>
        </w:rPr>
        <w:t xml:space="preserve">Lietuvos Respublikos Vyriausybės 2002 m. birželio 25 d. nutarimu Nr. 977 „Dėl tarnybinių nuobaudų skyrimo valstybės tarnautojams tvarkos aprašo patvirtinimo“, </w:t>
      </w:r>
      <w:r w:rsidR="002B3B99">
        <w:rPr>
          <w:rFonts w:ascii="Times New Roman" w:eastAsia="Times New Roman" w:hAnsi="Times New Roman" w:cs="Times New Roman"/>
          <w:sz w:val="24"/>
          <w:szCs w:val="24"/>
          <w:lang w:eastAsia="lt-LT"/>
        </w:rPr>
        <w:t xml:space="preserve">5 punktu, </w:t>
      </w:r>
      <w:r w:rsidR="002C1FB6" w:rsidRPr="00D67969">
        <w:rPr>
          <w:rFonts w:ascii="Times New Roman" w:eastAsia="Times New Roman" w:hAnsi="Times New Roman" w:cs="Times New Roman"/>
          <w:sz w:val="24"/>
          <w:szCs w:val="24"/>
          <w:lang w:eastAsia="lt-LT"/>
        </w:rPr>
        <w:t xml:space="preserve">tyrimui atlikti sudaroma komisija. </w:t>
      </w:r>
      <w:r w:rsidR="00C746A3" w:rsidRPr="00D67969">
        <w:rPr>
          <w:rFonts w:ascii="Times New Roman" w:eastAsia="Times New Roman" w:hAnsi="Times New Roman" w:cs="Times New Roman"/>
          <w:sz w:val="24"/>
          <w:szCs w:val="24"/>
          <w:lang w:eastAsia="lt-LT"/>
        </w:rPr>
        <w:t xml:space="preserve">Esant poreikiui, </w:t>
      </w:r>
      <w:r w:rsidR="00493F61" w:rsidRPr="00D67969">
        <w:rPr>
          <w:rFonts w:ascii="Times New Roman" w:eastAsia="Times New Roman" w:hAnsi="Times New Roman" w:cs="Times New Roman"/>
          <w:sz w:val="24"/>
          <w:szCs w:val="24"/>
          <w:lang w:eastAsia="lt-LT"/>
        </w:rPr>
        <w:t xml:space="preserve">Tarnyba, </w:t>
      </w:r>
      <w:r w:rsidR="00752637" w:rsidRPr="00D67969">
        <w:rPr>
          <w:rFonts w:ascii="Times New Roman" w:eastAsia="Times New Roman" w:hAnsi="Times New Roman" w:cs="Times New Roman"/>
          <w:sz w:val="24"/>
          <w:szCs w:val="24"/>
          <w:lang w:eastAsia="lt-LT"/>
        </w:rPr>
        <w:t xml:space="preserve">atlikdama </w:t>
      </w:r>
      <w:r w:rsidR="00EC2BA2" w:rsidRPr="00D67969">
        <w:rPr>
          <w:rFonts w:ascii="Times New Roman" w:eastAsia="Times New Roman" w:hAnsi="Times New Roman" w:cs="Times New Roman"/>
          <w:sz w:val="24"/>
          <w:szCs w:val="24"/>
          <w:lang w:eastAsia="lt-LT"/>
        </w:rPr>
        <w:t>informacijos apie pažeidimą tyrim</w:t>
      </w:r>
      <w:r w:rsidR="00752637" w:rsidRPr="00D67969">
        <w:rPr>
          <w:rFonts w:ascii="Times New Roman" w:eastAsia="Times New Roman" w:hAnsi="Times New Roman" w:cs="Times New Roman"/>
          <w:sz w:val="24"/>
          <w:szCs w:val="24"/>
          <w:lang w:eastAsia="lt-LT"/>
        </w:rPr>
        <w:t>ą,</w:t>
      </w:r>
      <w:r w:rsidR="00EC2BA2" w:rsidRPr="00D67969">
        <w:rPr>
          <w:rFonts w:ascii="Times New Roman" w:eastAsia="Times New Roman" w:hAnsi="Times New Roman" w:cs="Times New Roman"/>
          <w:sz w:val="24"/>
          <w:szCs w:val="24"/>
          <w:lang w:eastAsia="lt-LT"/>
        </w:rPr>
        <w:t xml:space="preserve"> </w:t>
      </w:r>
      <w:r w:rsidR="00C746A3" w:rsidRPr="00D67969">
        <w:rPr>
          <w:rFonts w:ascii="Times New Roman" w:eastAsia="Times New Roman" w:hAnsi="Times New Roman" w:cs="Times New Roman"/>
          <w:sz w:val="24"/>
          <w:szCs w:val="24"/>
          <w:lang w:eastAsia="lt-LT"/>
        </w:rPr>
        <w:t xml:space="preserve">gali </w:t>
      </w:r>
      <w:r w:rsidR="007028D7" w:rsidRPr="00D67969">
        <w:rPr>
          <w:rFonts w:ascii="Times New Roman" w:eastAsia="Times New Roman" w:hAnsi="Times New Roman" w:cs="Times New Roman"/>
          <w:sz w:val="24"/>
          <w:szCs w:val="24"/>
          <w:lang w:eastAsia="lt-LT"/>
        </w:rPr>
        <w:t>pasitelkti valstybės tarnautojus iš kitų institucijų</w:t>
      </w:r>
      <w:r w:rsidR="00C746A3" w:rsidRPr="00D67969">
        <w:rPr>
          <w:rFonts w:ascii="Times New Roman" w:eastAsia="Times New Roman" w:hAnsi="Times New Roman" w:cs="Times New Roman"/>
          <w:sz w:val="24"/>
          <w:szCs w:val="24"/>
          <w:lang w:eastAsia="lt-LT"/>
        </w:rPr>
        <w:t xml:space="preserve">. </w:t>
      </w:r>
    </w:p>
    <w:p w14:paraId="41917CEC" w14:textId="5EC4E054" w:rsidR="00162DD5" w:rsidRPr="00D67969" w:rsidRDefault="00AF7100" w:rsidP="00D67969">
      <w:pPr>
        <w:spacing w:after="0" w:line="276" w:lineRule="auto"/>
        <w:ind w:firstLine="720"/>
        <w:jc w:val="both"/>
        <w:rPr>
          <w:rFonts w:ascii="Times New Roman" w:eastAsia="Times New Roman" w:hAnsi="Times New Roman" w:cs="Times New Roman"/>
          <w:sz w:val="24"/>
          <w:szCs w:val="24"/>
          <w:lang w:eastAsia="lt-LT"/>
        </w:rPr>
      </w:pPr>
      <w:r w:rsidRPr="00D67969">
        <w:rPr>
          <w:rFonts w:ascii="Times New Roman" w:eastAsia="Times New Roman" w:hAnsi="Times New Roman" w:cs="Times New Roman"/>
          <w:sz w:val="24"/>
          <w:szCs w:val="24"/>
          <w:lang w:eastAsia="lt-LT"/>
        </w:rPr>
        <w:t xml:space="preserve">28. </w:t>
      </w:r>
      <w:r w:rsidR="002B6C16" w:rsidRPr="00D67969" w:rsidDel="00347700">
        <w:rPr>
          <w:rFonts w:ascii="Times New Roman" w:eastAsia="Times New Roman" w:hAnsi="Times New Roman" w:cs="Times New Roman"/>
          <w:sz w:val="24"/>
          <w:szCs w:val="24"/>
          <w:lang w:eastAsia="lt-LT"/>
        </w:rPr>
        <w:t>T</w:t>
      </w:r>
      <w:r w:rsidR="00F27477" w:rsidRPr="00D67969" w:rsidDel="00347700">
        <w:rPr>
          <w:rFonts w:ascii="Times New Roman" w:eastAsia="Times New Roman" w:hAnsi="Times New Roman" w:cs="Times New Roman"/>
          <w:sz w:val="24"/>
          <w:szCs w:val="24"/>
          <w:lang w:eastAsia="lt-LT"/>
        </w:rPr>
        <w:t xml:space="preserve">arnybos valstybės tarnautojų tarnybinių nusižengimų tyrimas atliekamas ir nuobaudos gali būti skiriamos vadovaujantis Lietuvos Respublikos valstybės tarnybos įstatymu, </w:t>
      </w:r>
      <w:r w:rsidR="003E5833" w:rsidRPr="00D67969" w:rsidDel="00347700">
        <w:rPr>
          <w:rFonts w:ascii="Times New Roman" w:eastAsia="Times New Roman" w:hAnsi="Times New Roman" w:cs="Times New Roman"/>
          <w:sz w:val="24"/>
          <w:szCs w:val="24"/>
          <w:lang w:eastAsia="lt-LT"/>
        </w:rPr>
        <w:t>Tarnybinių nuobaudų skyrimo valstybės tarnautojams tvarkos aprašu</w:t>
      </w:r>
      <w:r w:rsidR="003E5833">
        <w:rPr>
          <w:rFonts w:ascii="Times New Roman" w:eastAsia="Times New Roman" w:hAnsi="Times New Roman" w:cs="Times New Roman"/>
          <w:sz w:val="24"/>
          <w:szCs w:val="24"/>
          <w:lang w:eastAsia="lt-LT"/>
        </w:rPr>
        <w:t>, patvirtintu</w:t>
      </w:r>
      <w:r w:rsidR="003E5833" w:rsidRPr="00D67969" w:rsidDel="00347700">
        <w:rPr>
          <w:rFonts w:ascii="Times New Roman" w:eastAsia="Times New Roman" w:hAnsi="Times New Roman" w:cs="Times New Roman"/>
          <w:sz w:val="24"/>
          <w:szCs w:val="24"/>
          <w:lang w:eastAsia="lt-LT"/>
        </w:rPr>
        <w:t xml:space="preserve"> </w:t>
      </w:r>
      <w:r w:rsidR="00F27477" w:rsidRPr="00D67969" w:rsidDel="00347700">
        <w:rPr>
          <w:rFonts w:ascii="Times New Roman" w:eastAsia="Times New Roman" w:hAnsi="Times New Roman" w:cs="Times New Roman"/>
          <w:sz w:val="24"/>
          <w:szCs w:val="24"/>
          <w:lang w:eastAsia="lt-LT"/>
        </w:rPr>
        <w:t>Lietuvos Respublikos Vyriausybės 2002 m. birželio 25 d. nutarimu Nr. 977 „Dėl tarnybinių nuobaudų skyrimo valstybės tarnautojams tvarkos aprašo patvirtinimo“</w:t>
      </w:r>
      <w:r w:rsidR="003E5833">
        <w:rPr>
          <w:rFonts w:ascii="Times New Roman" w:eastAsia="Times New Roman" w:hAnsi="Times New Roman" w:cs="Times New Roman"/>
          <w:sz w:val="24"/>
          <w:szCs w:val="24"/>
          <w:lang w:eastAsia="lt-LT"/>
        </w:rPr>
        <w:t xml:space="preserve">, </w:t>
      </w:r>
      <w:r w:rsidR="00F27477" w:rsidRPr="00D67969" w:rsidDel="00347700">
        <w:rPr>
          <w:rFonts w:ascii="Times New Roman" w:eastAsia="Times New Roman" w:hAnsi="Times New Roman" w:cs="Times New Roman"/>
          <w:sz w:val="24"/>
          <w:szCs w:val="24"/>
          <w:lang w:eastAsia="lt-LT"/>
        </w:rPr>
        <w:t>ir kitais valstybės tarnybą reglamentuojančiais teisės aktais</w:t>
      </w:r>
      <w:r w:rsidR="00E2728F" w:rsidRPr="00D67969">
        <w:rPr>
          <w:rFonts w:ascii="Times New Roman" w:eastAsia="Times New Roman" w:hAnsi="Times New Roman" w:cs="Times New Roman"/>
          <w:sz w:val="24"/>
          <w:szCs w:val="24"/>
          <w:lang w:eastAsia="lt-LT"/>
        </w:rPr>
        <w:t>.</w:t>
      </w:r>
    </w:p>
    <w:p w14:paraId="32AA8CCE" w14:textId="66C9EF04" w:rsidR="00430AF5" w:rsidRPr="00D67969" w:rsidRDefault="00EC3CA3" w:rsidP="00D67969">
      <w:pPr>
        <w:spacing w:after="0" w:line="276" w:lineRule="auto"/>
        <w:ind w:firstLine="720"/>
        <w:jc w:val="both"/>
        <w:rPr>
          <w:rFonts w:ascii="Times New Roman" w:eastAsia="Times New Roman" w:hAnsi="Times New Roman" w:cs="Times New Roman"/>
          <w:sz w:val="24"/>
          <w:szCs w:val="24"/>
          <w:lang w:eastAsia="lt-LT"/>
        </w:rPr>
      </w:pPr>
      <w:r w:rsidRPr="00D67969">
        <w:rPr>
          <w:rFonts w:ascii="Times New Roman" w:eastAsia="Times New Roman" w:hAnsi="Times New Roman" w:cs="Times New Roman"/>
          <w:sz w:val="24"/>
          <w:szCs w:val="24"/>
          <w:lang w:eastAsia="lt-LT"/>
        </w:rPr>
        <w:t>29</w:t>
      </w:r>
      <w:r w:rsidR="00162DD5" w:rsidRPr="00D67969">
        <w:rPr>
          <w:rFonts w:ascii="Times New Roman" w:eastAsia="Times New Roman" w:hAnsi="Times New Roman" w:cs="Times New Roman"/>
          <w:sz w:val="24"/>
          <w:szCs w:val="24"/>
          <w:lang w:eastAsia="lt-LT"/>
        </w:rPr>
        <w:t xml:space="preserve">. </w:t>
      </w:r>
      <w:r w:rsidRPr="00D67969">
        <w:rPr>
          <w:rFonts w:ascii="Times New Roman" w:eastAsia="Times New Roman" w:hAnsi="Times New Roman" w:cs="Times New Roman"/>
          <w:sz w:val="24"/>
          <w:szCs w:val="24"/>
          <w:lang w:eastAsia="lt-LT"/>
        </w:rPr>
        <w:t>J</w:t>
      </w:r>
      <w:r w:rsidR="00162DD5" w:rsidRPr="00D67969">
        <w:rPr>
          <w:rFonts w:ascii="Times New Roman" w:eastAsia="Times New Roman" w:hAnsi="Times New Roman" w:cs="Times New Roman"/>
          <w:sz w:val="24"/>
          <w:szCs w:val="24"/>
          <w:lang w:eastAsia="lt-LT"/>
        </w:rPr>
        <w:t xml:space="preserve">ei pateikta informacija apie pažeidimą leidžia pagrįstai manyti, kad rengiamas, daromas ar padarytas </w:t>
      </w:r>
      <w:r w:rsidR="00717459" w:rsidRPr="00D67969">
        <w:rPr>
          <w:rFonts w:ascii="Times New Roman" w:eastAsia="Times New Roman" w:hAnsi="Times New Roman" w:cs="Times New Roman"/>
          <w:sz w:val="24"/>
          <w:szCs w:val="24"/>
          <w:lang w:eastAsia="lt-LT"/>
        </w:rPr>
        <w:t>darbo pareigų pažeidimas</w:t>
      </w:r>
      <w:r w:rsidR="00D65C39" w:rsidRPr="00D67969">
        <w:rPr>
          <w:rFonts w:ascii="Times New Roman" w:eastAsia="Times New Roman" w:hAnsi="Times New Roman" w:cs="Times New Roman"/>
          <w:sz w:val="24"/>
          <w:szCs w:val="24"/>
          <w:lang w:eastAsia="lt-LT"/>
        </w:rPr>
        <w:t xml:space="preserve">, </w:t>
      </w:r>
      <w:r w:rsidRPr="00D67969">
        <w:rPr>
          <w:rFonts w:ascii="Times New Roman" w:eastAsia="Times New Roman" w:hAnsi="Times New Roman" w:cs="Times New Roman"/>
          <w:sz w:val="24"/>
          <w:szCs w:val="24"/>
          <w:lang w:eastAsia="lt-LT"/>
        </w:rPr>
        <w:t>gautą informaciją apie galimus pažeidimus nagrinėja tyrimą atliekantis</w:t>
      </w:r>
      <w:r w:rsidR="00F27477" w:rsidRPr="00D67969">
        <w:rPr>
          <w:rFonts w:ascii="Times New Roman" w:eastAsia="Times New Roman" w:hAnsi="Times New Roman" w:cs="Times New Roman"/>
          <w:sz w:val="24"/>
          <w:szCs w:val="24"/>
          <w:lang w:eastAsia="lt-LT"/>
        </w:rPr>
        <w:t xml:space="preserve"> kompetenting</w:t>
      </w:r>
      <w:r w:rsidRPr="00D67969">
        <w:rPr>
          <w:rFonts w:ascii="Times New Roman" w:eastAsia="Times New Roman" w:hAnsi="Times New Roman" w:cs="Times New Roman"/>
          <w:sz w:val="24"/>
          <w:szCs w:val="24"/>
          <w:lang w:eastAsia="lt-LT"/>
        </w:rPr>
        <w:t>as</w:t>
      </w:r>
      <w:r w:rsidR="00F27477" w:rsidRPr="00D67969">
        <w:rPr>
          <w:rFonts w:ascii="Times New Roman" w:eastAsia="Times New Roman" w:hAnsi="Times New Roman" w:cs="Times New Roman"/>
          <w:sz w:val="24"/>
          <w:szCs w:val="24"/>
          <w:lang w:eastAsia="lt-LT"/>
        </w:rPr>
        <w:t xml:space="preserve"> subjekt</w:t>
      </w:r>
      <w:r w:rsidRPr="00D67969">
        <w:rPr>
          <w:rFonts w:ascii="Times New Roman" w:eastAsia="Times New Roman" w:hAnsi="Times New Roman" w:cs="Times New Roman"/>
          <w:sz w:val="24"/>
          <w:szCs w:val="24"/>
          <w:lang w:eastAsia="lt-LT"/>
        </w:rPr>
        <w:t>as</w:t>
      </w:r>
      <w:r w:rsidR="00F27477" w:rsidRPr="00D67969">
        <w:rPr>
          <w:rFonts w:ascii="Times New Roman" w:eastAsia="Times New Roman" w:hAnsi="Times New Roman" w:cs="Times New Roman"/>
          <w:sz w:val="24"/>
          <w:szCs w:val="24"/>
          <w:lang w:eastAsia="lt-LT"/>
        </w:rPr>
        <w:t xml:space="preserve"> </w:t>
      </w:r>
      <w:r w:rsidR="00A97B31" w:rsidRPr="00D67969">
        <w:rPr>
          <w:rFonts w:ascii="Times New Roman" w:eastAsia="Times New Roman" w:hAnsi="Times New Roman" w:cs="Times New Roman"/>
          <w:sz w:val="24"/>
          <w:szCs w:val="24"/>
          <w:lang w:eastAsia="lt-LT"/>
        </w:rPr>
        <w:t xml:space="preserve">– </w:t>
      </w:r>
      <w:r w:rsidR="00F27477" w:rsidRPr="00D67969">
        <w:rPr>
          <w:rFonts w:ascii="Times New Roman" w:eastAsia="Times New Roman" w:hAnsi="Times New Roman" w:cs="Times New Roman"/>
          <w:sz w:val="24"/>
          <w:szCs w:val="24"/>
          <w:lang w:eastAsia="lt-LT"/>
        </w:rPr>
        <w:t>Darbo pareigų pažeidimo tyrimo komisij</w:t>
      </w:r>
      <w:r w:rsidR="00A97B31" w:rsidRPr="00D67969">
        <w:rPr>
          <w:rFonts w:ascii="Times New Roman" w:eastAsia="Times New Roman" w:hAnsi="Times New Roman" w:cs="Times New Roman"/>
          <w:sz w:val="24"/>
          <w:szCs w:val="24"/>
          <w:lang w:eastAsia="lt-LT"/>
        </w:rPr>
        <w:t>a</w:t>
      </w:r>
      <w:r w:rsidR="00F27477" w:rsidRPr="00D67969">
        <w:rPr>
          <w:rFonts w:ascii="Times New Roman" w:eastAsia="Times New Roman" w:hAnsi="Times New Roman" w:cs="Times New Roman"/>
          <w:sz w:val="24"/>
          <w:szCs w:val="24"/>
          <w:lang w:eastAsia="lt-LT"/>
        </w:rPr>
        <w:t xml:space="preserve">, </w:t>
      </w:r>
      <w:r w:rsidR="00A97B31" w:rsidRPr="00D67969">
        <w:rPr>
          <w:rFonts w:ascii="Times New Roman" w:eastAsia="Times New Roman" w:hAnsi="Times New Roman" w:cs="Times New Roman"/>
          <w:sz w:val="24"/>
          <w:szCs w:val="24"/>
          <w:lang w:eastAsia="lt-LT"/>
        </w:rPr>
        <w:t xml:space="preserve">kuri </w:t>
      </w:r>
      <w:r w:rsidR="00F27477" w:rsidRPr="00D67969">
        <w:rPr>
          <w:rFonts w:ascii="Times New Roman" w:eastAsia="Times New Roman" w:hAnsi="Times New Roman" w:cs="Times New Roman"/>
          <w:sz w:val="24"/>
          <w:szCs w:val="24"/>
          <w:lang w:eastAsia="lt-LT"/>
        </w:rPr>
        <w:t>sudarom</w:t>
      </w:r>
      <w:r w:rsidR="00A97B31" w:rsidRPr="00D67969">
        <w:rPr>
          <w:rFonts w:ascii="Times New Roman" w:eastAsia="Times New Roman" w:hAnsi="Times New Roman" w:cs="Times New Roman"/>
          <w:sz w:val="24"/>
          <w:szCs w:val="24"/>
          <w:lang w:eastAsia="lt-LT"/>
        </w:rPr>
        <w:t>a</w:t>
      </w:r>
      <w:r w:rsidR="00F27477" w:rsidRPr="00D67969">
        <w:rPr>
          <w:rFonts w:ascii="Times New Roman" w:eastAsia="Times New Roman" w:hAnsi="Times New Roman" w:cs="Times New Roman"/>
          <w:sz w:val="24"/>
          <w:szCs w:val="24"/>
          <w:lang w:eastAsia="lt-LT"/>
        </w:rPr>
        <w:t xml:space="preserve"> vadovaujantis </w:t>
      </w:r>
      <w:r w:rsidR="00260442" w:rsidRPr="00D67969">
        <w:rPr>
          <w:rFonts w:ascii="Times New Roman" w:eastAsia="Times New Roman" w:hAnsi="Times New Roman" w:cs="Times New Roman"/>
          <w:sz w:val="24"/>
          <w:szCs w:val="24"/>
          <w:lang w:eastAsia="lt-LT"/>
        </w:rPr>
        <w:t xml:space="preserve">Lietuvos Respublikos akademinės etikos ir procedūrų kontrolieriaus tarnybos darbuotojų, dirbančių pagal darbo sutartis, darbo pareigų pažeidimų tyrimų tvarkos aprašu. </w:t>
      </w:r>
    </w:p>
    <w:p w14:paraId="4D8213C6" w14:textId="6B8A9509" w:rsidR="00C440E8" w:rsidRPr="00D67969" w:rsidRDefault="00430AF5" w:rsidP="00D67969">
      <w:pPr>
        <w:spacing w:after="0" w:line="276" w:lineRule="auto"/>
        <w:ind w:firstLine="720"/>
        <w:jc w:val="both"/>
        <w:rPr>
          <w:rFonts w:ascii="Times New Roman" w:eastAsia="Times New Roman" w:hAnsi="Times New Roman" w:cs="Times New Roman"/>
          <w:sz w:val="24"/>
          <w:szCs w:val="24"/>
          <w:lang w:eastAsia="lt-LT"/>
        </w:rPr>
      </w:pPr>
      <w:r w:rsidRPr="00D67969">
        <w:rPr>
          <w:rFonts w:ascii="Times New Roman" w:eastAsia="Times New Roman" w:hAnsi="Times New Roman" w:cs="Times New Roman"/>
          <w:sz w:val="24"/>
          <w:szCs w:val="24"/>
          <w:lang w:eastAsia="lt-LT"/>
        </w:rPr>
        <w:t xml:space="preserve">30. </w:t>
      </w:r>
      <w:r w:rsidR="004B724D" w:rsidRPr="00D67969">
        <w:rPr>
          <w:rFonts w:ascii="Times New Roman" w:eastAsia="Times New Roman" w:hAnsi="Times New Roman" w:cs="Times New Roman"/>
          <w:sz w:val="24"/>
          <w:szCs w:val="24"/>
          <w:lang w:eastAsia="lt-LT"/>
        </w:rPr>
        <w:t>Tarnybos darbuotojų, dirbančių pagal darbo sutartis, darbo pareigų pažeidimų tyrimas atliekamas vadovaujantis Lietuvos Respublikos akademinės etikos ir procedūrų kontrolieriaus tarnybos darbuotojų, dirbančių pagal darbo sutartis, darbo pareigų pažeidimų tyrimų tvarkos aprašu ir kitais darbo pareigų pažeidimus reglamentuojančiais teisės aktais</w:t>
      </w:r>
      <w:r w:rsidR="003E1F49" w:rsidRPr="00D67969">
        <w:rPr>
          <w:rFonts w:ascii="Times New Roman" w:eastAsia="Times New Roman" w:hAnsi="Times New Roman" w:cs="Times New Roman"/>
          <w:sz w:val="24"/>
          <w:szCs w:val="24"/>
          <w:lang w:eastAsia="lt-LT"/>
        </w:rPr>
        <w:t>.</w:t>
      </w:r>
      <w:r w:rsidR="00C440E8" w:rsidRPr="00D67969">
        <w:rPr>
          <w:rFonts w:ascii="Times New Roman" w:eastAsia="Times New Roman" w:hAnsi="Times New Roman" w:cs="Times New Roman"/>
          <w:sz w:val="24"/>
          <w:szCs w:val="24"/>
          <w:lang w:eastAsia="lt-LT"/>
        </w:rPr>
        <w:t xml:space="preserve"> </w:t>
      </w:r>
    </w:p>
    <w:p w14:paraId="123D6774" w14:textId="28FA8566" w:rsidR="00C440E8" w:rsidRPr="00D67969" w:rsidRDefault="00DA452E" w:rsidP="00D67969">
      <w:pPr>
        <w:spacing w:after="0" w:line="276" w:lineRule="auto"/>
        <w:ind w:firstLine="720"/>
        <w:jc w:val="both"/>
        <w:rPr>
          <w:rFonts w:ascii="Times New Roman" w:eastAsia="Times New Roman" w:hAnsi="Times New Roman" w:cs="Times New Roman"/>
          <w:sz w:val="24"/>
          <w:szCs w:val="24"/>
          <w:lang w:eastAsia="lt-LT"/>
        </w:rPr>
      </w:pPr>
      <w:r w:rsidRPr="00D67969">
        <w:rPr>
          <w:rFonts w:ascii="Times New Roman" w:eastAsia="Times New Roman" w:hAnsi="Times New Roman" w:cs="Times New Roman"/>
          <w:sz w:val="24"/>
          <w:szCs w:val="24"/>
          <w:lang w:eastAsia="lt-LT"/>
        </w:rPr>
        <w:t>31</w:t>
      </w:r>
      <w:r w:rsidR="00C440E8" w:rsidRPr="00D67969">
        <w:rPr>
          <w:rFonts w:ascii="Times New Roman" w:eastAsia="Times New Roman" w:hAnsi="Times New Roman" w:cs="Times New Roman"/>
          <w:sz w:val="24"/>
          <w:szCs w:val="24"/>
          <w:lang w:eastAsia="lt-LT"/>
        </w:rPr>
        <w:t xml:space="preserve">. </w:t>
      </w:r>
      <w:r w:rsidRPr="00D67969">
        <w:rPr>
          <w:rFonts w:ascii="Times New Roman" w:eastAsia="Times New Roman" w:hAnsi="Times New Roman" w:cs="Times New Roman"/>
          <w:sz w:val="24"/>
          <w:szCs w:val="24"/>
          <w:lang w:eastAsia="lt-LT"/>
        </w:rPr>
        <w:t xml:space="preserve">Tyrimą atliekantis kompetentingas subjektas gali </w:t>
      </w:r>
      <w:r w:rsidR="00C440E8" w:rsidRPr="00D67969">
        <w:rPr>
          <w:rFonts w:ascii="Times New Roman" w:eastAsia="Times New Roman" w:hAnsi="Times New Roman" w:cs="Times New Roman"/>
          <w:sz w:val="24"/>
          <w:szCs w:val="24"/>
          <w:lang w:eastAsia="lt-LT"/>
        </w:rPr>
        <w:t>atsisak</w:t>
      </w:r>
      <w:r w:rsidR="00DB67B9" w:rsidRPr="00D67969">
        <w:rPr>
          <w:rFonts w:ascii="Times New Roman" w:eastAsia="Times New Roman" w:hAnsi="Times New Roman" w:cs="Times New Roman"/>
          <w:sz w:val="24"/>
          <w:szCs w:val="24"/>
          <w:lang w:eastAsia="lt-LT"/>
        </w:rPr>
        <w:t>yti</w:t>
      </w:r>
      <w:r w:rsidR="00C440E8" w:rsidRPr="00D67969">
        <w:rPr>
          <w:rFonts w:ascii="Times New Roman" w:eastAsia="Times New Roman" w:hAnsi="Times New Roman" w:cs="Times New Roman"/>
          <w:sz w:val="24"/>
          <w:szCs w:val="24"/>
          <w:lang w:eastAsia="lt-LT"/>
        </w:rPr>
        <w:t xml:space="preserve"> nagrinėti</w:t>
      </w:r>
      <w:r w:rsidRPr="00D67969">
        <w:rPr>
          <w:rFonts w:ascii="Times New Roman" w:eastAsia="Times New Roman" w:hAnsi="Times New Roman" w:cs="Times New Roman"/>
          <w:sz w:val="24"/>
          <w:szCs w:val="24"/>
          <w:lang w:eastAsia="lt-LT"/>
        </w:rPr>
        <w:t xml:space="preserve"> </w:t>
      </w:r>
      <w:r w:rsidR="00C440E8" w:rsidRPr="00D67969">
        <w:rPr>
          <w:rFonts w:ascii="Times New Roman" w:eastAsia="Times New Roman" w:hAnsi="Times New Roman" w:cs="Times New Roman"/>
          <w:sz w:val="24"/>
          <w:szCs w:val="24"/>
          <w:lang w:eastAsia="lt-LT"/>
        </w:rPr>
        <w:t>pateiktą informaciją apie pažeidimą, jeigu:</w:t>
      </w:r>
    </w:p>
    <w:p w14:paraId="58B67C6B" w14:textId="765C03C8" w:rsidR="00C440E8" w:rsidRPr="00D67969" w:rsidRDefault="00DA452E" w:rsidP="00D67969">
      <w:pPr>
        <w:spacing w:after="0" w:line="276" w:lineRule="auto"/>
        <w:ind w:firstLine="720"/>
        <w:jc w:val="both"/>
        <w:rPr>
          <w:rFonts w:ascii="Times New Roman" w:eastAsia="Times New Roman" w:hAnsi="Times New Roman" w:cs="Times New Roman"/>
          <w:sz w:val="24"/>
          <w:szCs w:val="24"/>
          <w:lang w:eastAsia="lt-LT"/>
        </w:rPr>
      </w:pPr>
      <w:r w:rsidRPr="00D67969">
        <w:rPr>
          <w:rFonts w:ascii="Times New Roman" w:eastAsia="Times New Roman" w:hAnsi="Times New Roman" w:cs="Times New Roman"/>
          <w:sz w:val="24"/>
          <w:szCs w:val="24"/>
          <w:lang w:eastAsia="lt-LT"/>
        </w:rPr>
        <w:t>31</w:t>
      </w:r>
      <w:r w:rsidR="00C440E8" w:rsidRPr="00D67969">
        <w:rPr>
          <w:rFonts w:ascii="Times New Roman" w:eastAsia="Times New Roman" w:hAnsi="Times New Roman" w:cs="Times New Roman"/>
          <w:sz w:val="24"/>
          <w:szCs w:val="24"/>
          <w:lang w:eastAsia="lt-LT"/>
        </w:rPr>
        <w:t xml:space="preserve">.1. </w:t>
      </w:r>
      <w:r w:rsidR="00F107A2" w:rsidRPr="00D67969">
        <w:rPr>
          <w:rFonts w:ascii="Times New Roman" w:eastAsia="Times New Roman" w:hAnsi="Times New Roman" w:cs="Times New Roman"/>
          <w:sz w:val="24"/>
          <w:szCs w:val="24"/>
          <w:lang w:eastAsia="lt-LT"/>
        </w:rPr>
        <w:t>informacij</w:t>
      </w:r>
      <w:r w:rsidR="00F01D04" w:rsidRPr="00D67969">
        <w:rPr>
          <w:rFonts w:ascii="Times New Roman" w:eastAsia="Times New Roman" w:hAnsi="Times New Roman" w:cs="Times New Roman"/>
          <w:sz w:val="24"/>
          <w:szCs w:val="24"/>
          <w:lang w:eastAsia="lt-LT"/>
        </w:rPr>
        <w:t>a</w:t>
      </w:r>
      <w:r w:rsidR="00F107A2" w:rsidRPr="00D67969">
        <w:rPr>
          <w:rFonts w:ascii="Times New Roman" w:eastAsia="Times New Roman" w:hAnsi="Times New Roman" w:cs="Times New Roman"/>
          <w:sz w:val="24"/>
          <w:szCs w:val="24"/>
          <w:lang w:eastAsia="lt-LT"/>
        </w:rPr>
        <w:t xml:space="preserve"> apie pažeidimą </w:t>
      </w:r>
      <w:r w:rsidR="00C440E8" w:rsidRPr="00D67969">
        <w:rPr>
          <w:rFonts w:ascii="Times New Roman" w:eastAsia="Times New Roman" w:hAnsi="Times New Roman" w:cs="Times New Roman"/>
          <w:sz w:val="24"/>
          <w:szCs w:val="24"/>
          <w:lang w:eastAsia="lt-LT"/>
        </w:rPr>
        <w:t xml:space="preserve">neatitinka Įstatymo </w:t>
      </w:r>
      <w:r w:rsidR="00F107A2" w:rsidRPr="00D67969">
        <w:rPr>
          <w:rFonts w:ascii="Times New Roman" w:eastAsia="Times New Roman" w:hAnsi="Times New Roman" w:cs="Times New Roman"/>
          <w:sz w:val="24"/>
          <w:szCs w:val="24"/>
          <w:lang w:eastAsia="lt-LT"/>
        </w:rPr>
        <w:t xml:space="preserve">ar šio Aprašo </w:t>
      </w:r>
      <w:r w:rsidR="00C440E8" w:rsidRPr="00D67969">
        <w:rPr>
          <w:rFonts w:ascii="Times New Roman" w:eastAsia="Times New Roman" w:hAnsi="Times New Roman" w:cs="Times New Roman"/>
          <w:sz w:val="24"/>
          <w:szCs w:val="24"/>
          <w:lang w:eastAsia="lt-LT"/>
        </w:rPr>
        <w:t>nuostatų;</w:t>
      </w:r>
    </w:p>
    <w:p w14:paraId="6BD0064F" w14:textId="662BF301" w:rsidR="00C440E8" w:rsidRPr="00D67969" w:rsidRDefault="00DA452E" w:rsidP="00D67969">
      <w:pPr>
        <w:spacing w:after="0" w:line="276" w:lineRule="auto"/>
        <w:ind w:firstLine="720"/>
        <w:jc w:val="both"/>
        <w:rPr>
          <w:rFonts w:ascii="Times New Roman" w:eastAsia="Times New Roman" w:hAnsi="Times New Roman" w:cs="Times New Roman"/>
          <w:sz w:val="24"/>
          <w:szCs w:val="24"/>
          <w:lang w:eastAsia="lt-LT"/>
        </w:rPr>
      </w:pPr>
      <w:r w:rsidRPr="00D67969">
        <w:rPr>
          <w:rFonts w:ascii="Times New Roman" w:eastAsia="Times New Roman" w:hAnsi="Times New Roman" w:cs="Times New Roman"/>
          <w:sz w:val="24"/>
          <w:szCs w:val="24"/>
          <w:lang w:eastAsia="lt-LT"/>
        </w:rPr>
        <w:t>31</w:t>
      </w:r>
      <w:r w:rsidR="00C440E8" w:rsidRPr="00D67969">
        <w:rPr>
          <w:rFonts w:ascii="Times New Roman" w:eastAsia="Times New Roman" w:hAnsi="Times New Roman" w:cs="Times New Roman"/>
          <w:sz w:val="24"/>
          <w:szCs w:val="24"/>
          <w:lang w:eastAsia="lt-LT"/>
        </w:rPr>
        <w:t xml:space="preserve">.2. </w:t>
      </w:r>
      <w:r w:rsidR="00762657" w:rsidRPr="00D67969">
        <w:rPr>
          <w:rFonts w:ascii="Times New Roman" w:eastAsia="Times New Roman" w:hAnsi="Times New Roman" w:cs="Times New Roman"/>
          <w:sz w:val="24"/>
          <w:szCs w:val="24"/>
          <w:lang w:eastAsia="lt-LT"/>
        </w:rPr>
        <w:t xml:space="preserve">pranešimas </w:t>
      </w:r>
      <w:r w:rsidR="00C440E8" w:rsidRPr="00D67969">
        <w:rPr>
          <w:rFonts w:ascii="Times New Roman" w:eastAsia="Times New Roman" w:hAnsi="Times New Roman" w:cs="Times New Roman"/>
          <w:sz w:val="24"/>
          <w:szCs w:val="24"/>
          <w:lang w:eastAsia="lt-LT"/>
        </w:rPr>
        <w:t>grindžiama</w:t>
      </w:r>
      <w:r w:rsidR="00762657" w:rsidRPr="00D67969">
        <w:rPr>
          <w:rFonts w:ascii="Times New Roman" w:eastAsia="Times New Roman" w:hAnsi="Times New Roman" w:cs="Times New Roman"/>
          <w:sz w:val="24"/>
          <w:szCs w:val="24"/>
          <w:lang w:eastAsia="lt-LT"/>
        </w:rPr>
        <w:t>s</w:t>
      </w:r>
      <w:r w:rsidR="00C440E8" w:rsidRPr="00D67969">
        <w:rPr>
          <w:rFonts w:ascii="Times New Roman" w:eastAsia="Times New Roman" w:hAnsi="Times New Roman" w:cs="Times New Roman"/>
          <w:sz w:val="24"/>
          <w:szCs w:val="24"/>
          <w:lang w:eastAsia="lt-LT"/>
        </w:rPr>
        <w:t xml:space="preserve"> akivaizdžiai tikrovės neatitinkančia informacija;</w:t>
      </w:r>
    </w:p>
    <w:p w14:paraId="268F050E" w14:textId="6FF32C00" w:rsidR="00C440E8" w:rsidRPr="00D67969" w:rsidRDefault="00DA452E" w:rsidP="00D67969">
      <w:pPr>
        <w:spacing w:after="0" w:line="276" w:lineRule="auto"/>
        <w:ind w:firstLine="720"/>
        <w:jc w:val="both"/>
        <w:rPr>
          <w:rFonts w:ascii="Times New Roman" w:eastAsia="Times New Roman" w:hAnsi="Times New Roman" w:cs="Times New Roman"/>
          <w:sz w:val="24"/>
          <w:szCs w:val="24"/>
          <w:lang w:eastAsia="lt-LT"/>
        </w:rPr>
      </w:pPr>
      <w:r w:rsidRPr="00D67969">
        <w:rPr>
          <w:rFonts w:ascii="Times New Roman" w:eastAsia="Times New Roman" w:hAnsi="Times New Roman" w:cs="Times New Roman"/>
          <w:sz w:val="24"/>
          <w:szCs w:val="24"/>
          <w:lang w:eastAsia="lt-LT"/>
        </w:rPr>
        <w:t>31</w:t>
      </w:r>
      <w:r w:rsidR="00C440E8" w:rsidRPr="00D67969">
        <w:rPr>
          <w:rFonts w:ascii="Times New Roman" w:eastAsia="Times New Roman" w:hAnsi="Times New Roman" w:cs="Times New Roman"/>
          <w:sz w:val="24"/>
          <w:szCs w:val="24"/>
          <w:lang w:eastAsia="lt-LT"/>
        </w:rPr>
        <w:t xml:space="preserve">.3. </w:t>
      </w:r>
      <w:r w:rsidR="00762657" w:rsidRPr="00D67969">
        <w:rPr>
          <w:rFonts w:ascii="Times New Roman" w:eastAsia="Times New Roman" w:hAnsi="Times New Roman" w:cs="Times New Roman"/>
          <w:sz w:val="24"/>
          <w:szCs w:val="24"/>
          <w:lang w:eastAsia="lt-LT"/>
        </w:rPr>
        <w:t xml:space="preserve">informaciją apie pažeidimą pateikęs asmuo į Tarnybą kreipiasi pakartotinai dėl tų pačių aplinkybių, kai prieš tai pateiktas pranešimas šiame Apraše nustatyta tvarka buvo išnagrinėtas ir dėl jo priimtas sprendimas </w:t>
      </w:r>
      <w:r w:rsidR="00C440E8" w:rsidRPr="00D67969">
        <w:rPr>
          <w:rFonts w:ascii="Times New Roman" w:eastAsia="Times New Roman" w:hAnsi="Times New Roman" w:cs="Times New Roman"/>
          <w:sz w:val="24"/>
          <w:szCs w:val="24"/>
          <w:lang w:eastAsia="lt-LT"/>
        </w:rPr>
        <w:t xml:space="preserve">arba </w:t>
      </w:r>
      <w:r w:rsidR="00692ABC" w:rsidRPr="00D67969">
        <w:rPr>
          <w:rFonts w:ascii="Times New Roman" w:eastAsia="Times New Roman" w:hAnsi="Times New Roman" w:cs="Times New Roman"/>
          <w:sz w:val="24"/>
          <w:szCs w:val="24"/>
          <w:lang w:eastAsia="lt-LT"/>
        </w:rPr>
        <w:t xml:space="preserve">pranešimas </w:t>
      </w:r>
      <w:r w:rsidR="00C440E8" w:rsidRPr="00D67969">
        <w:rPr>
          <w:rFonts w:ascii="Times New Roman" w:eastAsia="Times New Roman" w:hAnsi="Times New Roman" w:cs="Times New Roman"/>
          <w:sz w:val="24"/>
          <w:szCs w:val="24"/>
          <w:lang w:eastAsia="lt-LT"/>
        </w:rPr>
        <w:t>nagrinėjama</w:t>
      </w:r>
      <w:r w:rsidR="00692ABC" w:rsidRPr="00D67969">
        <w:rPr>
          <w:rFonts w:ascii="Times New Roman" w:eastAsia="Times New Roman" w:hAnsi="Times New Roman" w:cs="Times New Roman"/>
          <w:sz w:val="24"/>
          <w:szCs w:val="24"/>
          <w:lang w:eastAsia="lt-LT"/>
        </w:rPr>
        <w:t>s</w:t>
      </w:r>
      <w:r w:rsidR="00C440E8" w:rsidRPr="00D67969">
        <w:rPr>
          <w:rFonts w:ascii="Times New Roman" w:eastAsia="Times New Roman" w:hAnsi="Times New Roman" w:cs="Times New Roman"/>
          <w:sz w:val="24"/>
          <w:szCs w:val="24"/>
          <w:lang w:eastAsia="lt-LT"/>
        </w:rPr>
        <w:t xml:space="preserve"> </w:t>
      </w:r>
      <w:r w:rsidR="0051651D" w:rsidRPr="00D67969">
        <w:rPr>
          <w:rFonts w:ascii="Times New Roman" w:eastAsia="Times New Roman" w:hAnsi="Times New Roman" w:cs="Times New Roman"/>
          <w:sz w:val="24"/>
          <w:szCs w:val="24"/>
          <w:lang w:eastAsia="lt-LT"/>
        </w:rPr>
        <w:t xml:space="preserve">Tarnyboje </w:t>
      </w:r>
      <w:r w:rsidR="00C440E8" w:rsidRPr="00D67969">
        <w:rPr>
          <w:rFonts w:ascii="Times New Roman" w:eastAsia="Times New Roman" w:hAnsi="Times New Roman" w:cs="Times New Roman"/>
          <w:sz w:val="24"/>
          <w:szCs w:val="24"/>
          <w:lang w:eastAsia="lt-LT"/>
        </w:rPr>
        <w:t>ar kitoje institucijoje</w:t>
      </w:r>
      <w:r w:rsidR="00F01D04" w:rsidRPr="00D67969">
        <w:rPr>
          <w:rFonts w:ascii="Times New Roman" w:eastAsia="Times New Roman" w:hAnsi="Times New Roman" w:cs="Times New Roman"/>
          <w:sz w:val="24"/>
          <w:szCs w:val="24"/>
          <w:lang w:eastAsia="lt-LT"/>
        </w:rPr>
        <w:t>.</w:t>
      </w:r>
    </w:p>
    <w:p w14:paraId="57C1A368" w14:textId="11988556" w:rsidR="00C440E8" w:rsidRPr="00D67969" w:rsidRDefault="00BE628B" w:rsidP="00D67969">
      <w:pPr>
        <w:spacing w:after="0" w:line="276" w:lineRule="auto"/>
        <w:ind w:firstLine="720"/>
        <w:jc w:val="both"/>
        <w:rPr>
          <w:rFonts w:ascii="Times New Roman" w:eastAsia="Times New Roman" w:hAnsi="Times New Roman" w:cs="Times New Roman"/>
          <w:sz w:val="24"/>
          <w:szCs w:val="24"/>
          <w:lang w:eastAsia="lt-LT"/>
        </w:rPr>
      </w:pPr>
      <w:r w:rsidRPr="00D67969">
        <w:rPr>
          <w:rFonts w:ascii="Times New Roman" w:eastAsia="Times New Roman" w:hAnsi="Times New Roman" w:cs="Times New Roman"/>
          <w:sz w:val="24"/>
          <w:szCs w:val="24"/>
          <w:lang w:eastAsia="lt-LT"/>
        </w:rPr>
        <w:t>32</w:t>
      </w:r>
      <w:r w:rsidR="00B36CAF" w:rsidRPr="00D67969">
        <w:rPr>
          <w:rFonts w:ascii="Times New Roman" w:eastAsia="Times New Roman" w:hAnsi="Times New Roman" w:cs="Times New Roman"/>
          <w:sz w:val="24"/>
          <w:szCs w:val="24"/>
          <w:lang w:eastAsia="lt-LT"/>
        </w:rPr>
        <w:t>.</w:t>
      </w:r>
      <w:r w:rsidR="00C440E8" w:rsidRPr="00D67969">
        <w:rPr>
          <w:rFonts w:ascii="Times New Roman" w:eastAsia="Times New Roman" w:hAnsi="Times New Roman" w:cs="Times New Roman"/>
          <w:sz w:val="24"/>
          <w:szCs w:val="24"/>
          <w:lang w:eastAsia="lt-LT"/>
        </w:rPr>
        <w:t xml:space="preserve"> </w:t>
      </w:r>
      <w:r w:rsidR="00D31190">
        <w:rPr>
          <w:rFonts w:ascii="Times New Roman" w:eastAsia="Times New Roman" w:hAnsi="Times New Roman" w:cs="Times New Roman"/>
          <w:sz w:val="24"/>
          <w:szCs w:val="24"/>
          <w:lang w:eastAsia="lt-LT"/>
        </w:rPr>
        <w:t>Tyrimą atliekantis</w:t>
      </w:r>
      <w:r w:rsidR="00F96999" w:rsidRPr="00D67969">
        <w:rPr>
          <w:rFonts w:ascii="Times New Roman" w:eastAsia="Times New Roman" w:hAnsi="Times New Roman" w:cs="Times New Roman"/>
          <w:sz w:val="24"/>
          <w:szCs w:val="24"/>
          <w:lang w:eastAsia="lt-LT"/>
        </w:rPr>
        <w:t xml:space="preserve"> </w:t>
      </w:r>
      <w:r w:rsidR="002F3C08" w:rsidRPr="00D67969">
        <w:rPr>
          <w:rFonts w:ascii="Times New Roman" w:eastAsia="Times New Roman" w:hAnsi="Times New Roman" w:cs="Times New Roman"/>
          <w:sz w:val="24"/>
          <w:szCs w:val="24"/>
          <w:lang w:eastAsia="lt-LT"/>
        </w:rPr>
        <w:t xml:space="preserve">kompetentingas subjektas </w:t>
      </w:r>
      <w:r w:rsidR="00A538A4" w:rsidRPr="00D67969">
        <w:rPr>
          <w:rFonts w:ascii="Times New Roman" w:eastAsia="Times New Roman" w:hAnsi="Times New Roman" w:cs="Times New Roman"/>
          <w:sz w:val="24"/>
          <w:szCs w:val="24"/>
          <w:lang w:eastAsia="lt-LT"/>
        </w:rPr>
        <w:t xml:space="preserve">ne vėliau kaip </w:t>
      </w:r>
      <w:r w:rsidR="00C440E8" w:rsidRPr="00D67969">
        <w:rPr>
          <w:rFonts w:ascii="Times New Roman" w:eastAsia="Times New Roman" w:hAnsi="Times New Roman" w:cs="Times New Roman"/>
          <w:sz w:val="24"/>
          <w:szCs w:val="24"/>
          <w:lang w:eastAsia="lt-LT"/>
        </w:rPr>
        <w:t xml:space="preserve">per </w:t>
      </w:r>
      <w:r w:rsidR="00A538A4" w:rsidRPr="00D67969">
        <w:rPr>
          <w:rFonts w:ascii="Times New Roman" w:eastAsia="Times New Roman" w:hAnsi="Times New Roman" w:cs="Times New Roman"/>
          <w:sz w:val="24"/>
          <w:szCs w:val="24"/>
          <w:lang w:eastAsia="lt-LT"/>
        </w:rPr>
        <w:t>10</w:t>
      </w:r>
      <w:r w:rsidR="00C440E8" w:rsidRPr="00D67969">
        <w:rPr>
          <w:rFonts w:ascii="Times New Roman" w:eastAsia="Times New Roman" w:hAnsi="Times New Roman" w:cs="Times New Roman"/>
          <w:sz w:val="24"/>
          <w:szCs w:val="24"/>
          <w:lang w:eastAsia="lt-LT"/>
        </w:rPr>
        <w:t xml:space="preserve"> darbo dien</w:t>
      </w:r>
      <w:r w:rsidR="00A538A4" w:rsidRPr="00D67969">
        <w:rPr>
          <w:rFonts w:ascii="Times New Roman" w:eastAsia="Times New Roman" w:hAnsi="Times New Roman" w:cs="Times New Roman"/>
          <w:sz w:val="24"/>
          <w:szCs w:val="24"/>
          <w:lang w:eastAsia="lt-LT"/>
        </w:rPr>
        <w:t>ų</w:t>
      </w:r>
      <w:r w:rsidR="00C440E8" w:rsidRPr="00D67969">
        <w:rPr>
          <w:rFonts w:ascii="Times New Roman" w:eastAsia="Times New Roman" w:hAnsi="Times New Roman" w:cs="Times New Roman"/>
          <w:sz w:val="24"/>
          <w:szCs w:val="24"/>
          <w:lang w:eastAsia="lt-LT"/>
        </w:rPr>
        <w:t xml:space="preserve"> nuo informacijos apie pažeidimą </w:t>
      </w:r>
      <w:r w:rsidR="00C440E8" w:rsidRPr="00D31190">
        <w:rPr>
          <w:rFonts w:ascii="Times New Roman" w:eastAsia="Times New Roman" w:hAnsi="Times New Roman" w:cs="Times New Roman"/>
          <w:sz w:val="24"/>
          <w:szCs w:val="24"/>
          <w:lang w:eastAsia="lt-LT"/>
        </w:rPr>
        <w:t>gavimo</w:t>
      </w:r>
      <w:r w:rsidR="00C440E8" w:rsidRPr="00D67969">
        <w:rPr>
          <w:rFonts w:ascii="Times New Roman" w:eastAsia="Times New Roman" w:hAnsi="Times New Roman" w:cs="Times New Roman"/>
          <w:sz w:val="24"/>
          <w:szCs w:val="24"/>
          <w:lang w:eastAsia="lt-LT"/>
        </w:rPr>
        <w:t xml:space="preserve"> </w:t>
      </w:r>
      <w:r w:rsidR="00A538A4" w:rsidRPr="00D67969">
        <w:rPr>
          <w:rFonts w:ascii="Times New Roman" w:eastAsia="Times New Roman" w:hAnsi="Times New Roman" w:cs="Times New Roman"/>
          <w:sz w:val="24"/>
          <w:szCs w:val="24"/>
          <w:lang w:eastAsia="lt-LT"/>
        </w:rPr>
        <w:t xml:space="preserve">patvirtinimo raštu </w:t>
      </w:r>
      <w:r w:rsidR="00C440E8" w:rsidRPr="00D67969">
        <w:rPr>
          <w:rFonts w:ascii="Times New Roman" w:eastAsia="Times New Roman" w:hAnsi="Times New Roman" w:cs="Times New Roman"/>
          <w:sz w:val="24"/>
          <w:szCs w:val="24"/>
          <w:lang w:eastAsia="lt-LT"/>
        </w:rPr>
        <w:t xml:space="preserve">vidiniu kanalu informuoja </w:t>
      </w:r>
      <w:r w:rsidR="00A538A4" w:rsidRPr="00D67969">
        <w:rPr>
          <w:rFonts w:ascii="Times New Roman" w:eastAsia="Times New Roman" w:hAnsi="Times New Roman" w:cs="Times New Roman"/>
          <w:sz w:val="24"/>
          <w:szCs w:val="24"/>
          <w:lang w:eastAsia="lt-LT"/>
        </w:rPr>
        <w:t xml:space="preserve">tokią informaciją </w:t>
      </w:r>
      <w:r w:rsidR="00C440E8" w:rsidRPr="00D67969">
        <w:rPr>
          <w:rFonts w:ascii="Times New Roman" w:eastAsia="Times New Roman" w:hAnsi="Times New Roman" w:cs="Times New Roman"/>
          <w:sz w:val="24"/>
          <w:szCs w:val="24"/>
          <w:lang w:eastAsia="lt-LT"/>
        </w:rPr>
        <w:t xml:space="preserve">pateikusį asmenį apie priimtą sprendimą dėl informacijos </w:t>
      </w:r>
      <w:r w:rsidR="009A148D" w:rsidRPr="00D67969">
        <w:rPr>
          <w:rFonts w:ascii="Times New Roman" w:eastAsia="Times New Roman" w:hAnsi="Times New Roman" w:cs="Times New Roman"/>
          <w:sz w:val="24"/>
          <w:szCs w:val="24"/>
          <w:lang w:eastAsia="lt-LT"/>
        </w:rPr>
        <w:t>nagrinėjimo</w:t>
      </w:r>
      <w:r w:rsidR="00C440E8" w:rsidRPr="00D67969">
        <w:rPr>
          <w:rFonts w:ascii="Times New Roman" w:eastAsia="Times New Roman" w:hAnsi="Times New Roman" w:cs="Times New Roman"/>
          <w:sz w:val="24"/>
          <w:szCs w:val="24"/>
          <w:lang w:eastAsia="lt-LT"/>
        </w:rPr>
        <w:t>. Sprendimas nenagrinėti gautos informacijos apie pažeidimą turi būti motyvuotas.</w:t>
      </w:r>
    </w:p>
    <w:p w14:paraId="604CD58B" w14:textId="4265782E" w:rsidR="00C440E8" w:rsidRPr="00D67969" w:rsidRDefault="00BE628B" w:rsidP="00D67969">
      <w:pPr>
        <w:spacing w:after="0" w:line="276" w:lineRule="auto"/>
        <w:ind w:firstLine="720"/>
        <w:jc w:val="both"/>
        <w:rPr>
          <w:rFonts w:ascii="Times New Roman" w:eastAsia="Times New Roman" w:hAnsi="Times New Roman" w:cs="Times New Roman"/>
          <w:sz w:val="24"/>
          <w:szCs w:val="24"/>
          <w:lang w:eastAsia="lt-LT"/>
        </w:rPr>
      </w:pPr>
      <w:r w:rsidRPr="00D67969">
        <w:rPr>
          <w:rFonts w:ascii="Times New Roman" w:eastAsia="Times New Roman" w:hAnsi="Times New Roman" w:cs="Times New Roman"/>
          <w:sz w:val="24"/>
          <w:szCs w:val="24"/>
          <w:lang w:eastAsia="lt-LT"/>
        </w:rPr>
        <w:t>3</w:t>
      </w:r>
      <w:r w:rsidR="00783364" w:rsidRPr="00D67969">
        <w:rPr>
          <w:rFonts w:ascii="Times New Roman" w:eastAsia="Times New Roman" w:hAnsi="Times New Roman" w:cs="Times New Roman"/>
          <w:sz w:val="24"/>
          <w:szCs w:val="24"/>
          <w:lang w:eastAsia="lt-LT"/>
        </w:rPr>
        <w:t>3</w:t>
      </w:r>
      <w:r w:rsidR="00C440E8" w:rsidRPr="00D67969">
        <w:rPr>
          <w:rFonts w:ascii="Times New Roman" w:eastAsia="Times New Roman" w:hAnsi="Times New Roman" w:cs="Times New Roman"/>
          <w:sz w:val="24"/>
          <w:szCs w:val="24"/>
          <w:lang w:eastAsia="lt-LT"/>
        </w:rPr>
        <w:t xml:space="preserve">. </w:t>
      </w:r>
      <w:r w:rsidR="009B62BD" w:rsidRPr="00D67969">
        <w:rPr>
          <w:rFonts w:ascii="Times New Roman" w:eastAsia="Times New Roman" w:hAnsi="Times New Roman" w:cs="Times New Roman"/>
          <w:sz w:val="24"/>
          <w:szCs w:val="24"/>
          <w:lang w:eastAsia="lt-LT"/>
        </w:rPr>
        <w:t>Baigus</w:t>
      </w:r>
      <w:r w:rsidR="00C440E8" w:rsidRPr="00D67969">
        <w:rPr>
          <w:rFonts w:ascii="Times New Roman" w:eastAsia="Times New Roman" w:hAnsi="Times New Roman" w:cs="Times New Roman"/>
          <w:sz w:val="24"/>
          <w:szCs w:val="24"/>
          <w:lang w:eastAsia="lt-LT"/>
        </w:rPr>
        <w:t xml:space="preserve"> </w:t>
      </w:r>
      <w:r w:rsidR="0056221B" w:rsidRPr="00D67969">
        <w:rPr>
          <w:rFonts w:ascii="Times New Roman" w:eastAsia="Times New Roman" w:hAnsi="Times New Roman" w:cs="Times New Roman"/>
          <w:sz w:val="24"/>
          <w:szCs w:val="24"/>
          <w:lang w:eastAsia="lt-LT"/>
        </w:rPr>
        <w:t xml:space="preserve">nagrinėti </w:t>
      </w:r>
      <w:r w:rsidR="00C440E8" w:rsidRPr="00D67969">
        <w:rPr>
          <w:rFonts w:ascii="Times New Roman" w:eastAsia="Times New Roman" w:hAnsi="Times New Roman" w:cs="Times New Roman"/>
          <w:sz w:val="24"/>
          <w:szCs w:val="24"/>
          <w:lang w:eastAsia="lt-LT"/>
        </w:rPr>
        <w:t>gautą informaciją apie pažeidimą</w:t>
      </w:r>
      <w:r w:rsidR="009B62BD" w:rsidRPr="00D67969">
        <w:rPr>
          <w:rFonts w:ascii="Times New Roman" w:eastAsia="Times New Roman" w:hAnsi="Times New Roman" w:cs="Times New Roman"/>
          <w:sz w:val="24"/>
          <w:szCs w:val="24"/>
          <w:lang w:eastAsia="lt-LT"/>
        </w:rPr>
        <w:t xml:space="preserve">, </w:t>
      </w:r>
      <w:r w:rsidR="00ED3BCE">
        <w:rPr>
          <w:rFonts w:ascii="Times New Roman" w:eastAsia="Times New Roman" w:hAnsi="Times New Roman" w:cs="Times New Roman"/>
          <w:sz w:val="24"/>
          <w:szCs w:val="24"/>
          <w:lang w:eastAsia="lt-LT"/>
        </w:rPr>
        <w:t>tyrimą atliekantis</w:t>
      </w:r>
      <w:r w:rsidR="00ED3BCE" w:rsidRPr="00D67969">
        <w:rPr>
          <w:rFonts w:ascii="Times New Roman" w:eastAsia="Times New Roman" w:hAnsi="Times New Roman" w:cs="Times New Roman"/>
          <w:sz w:val="24"/>
          <w:szCs w:val="24"/>
          <w:lang w:eastAsia="lt-LT"/>
        </w:rPr>
        <w:t xml:space="preserve"> </w:t>
      </w:r>
      <w:r w:rsidR="009B62BD" w:rsidRPr="00D67969">
        <w:rPr>
          <w:rFonts w:ascii="Times New Roman" w:eastAsia="Times New Roman" w:hAnsi="Times New Roman" w:cs="Times New Roman"/>
          <w:sz w:val="24"/>
          <w:szCs w:val="24"/>
          <w:lang w:eastAsia="lt-LT"/>
        </w:rPr>
        <w:t>kompetentingas subjektas</w:t>
      </w:r>
      <w:r w:rsidR="00C440E8" w:rsidRPr="00D67969">
        <w:rPr>
          <w:rFonts w:ascii="Times New Roman" w:eastAsia="Times New Roman" w:hAnsi="Times New Roman" w:cs="Times New Roman"/>
          <w:sz w:val="24"/>
          <w:szCs w:val="24"/>
          <w:lang w:eastAsia="lt-LT"/>
        </w:rPr>
        <w:t xml:space="preserve"> </w:t>
      </w:r>
      <w:r w:rsidR="006B56DB" w:rsidRPr="00D67969">
        <w:rPr>
          <w:rFonts w:ascii="Times New Roman" w:eastAsia="Times New Roman" w:hAnsi="Times New Roman" w:cs="Times New Roman"/>
          <w:sz w:val="24"/>
          <w:szCs w:val="24"/>
          <w:lang w:eastAsia="lt-LT"/>
        </w:rPr>
        <w:t>ne vėliau kaip per 2 darbo dienas</w:t>
      </w:r>
      <w:r w:rsidR="00C440E8" w:rsidRPr="00D67969">
        <w:rPr>
          <w:rFonts w:ascii="Times New Roman" w:eastAsia="Times New Roman" w:hAnsi="Times New Roman" w:cs="Times New Roman"/>
          <w:sz w:val="24"/>
          <w:szCs w:val="24"/>
          <w:lang w:eastAsia="lt-LT"/>
        </w:rPr>
        <w:t xml:space="preserve"> raštu informuoja </w:t>
      </w:r>
      <w:r w:rsidR="006B56DB" w:rsidRPr="00D67969">
        <w:rPr>
          <w:rFonts w:ascii="Times New Roman" w:eastAsia="Times New Roman" w:hAnsi="Times New Roman" w:cs="Times New Roman"/>
          <w:sz w:val="24"/>
          <w:szCs w:val="24"/>
          <w:lang w:eastAsia="lt-LT"/>
        </w:rPr>
        <w:t xml:space="preserve">informaciją apie pažeidimą </w:t>
      </w:r>
      <w:r w:rsidR="00C440E8" w:rsidRPr="00D67969">
        <w:rPr>
          <w:rFonts w:ascii="Times New Roman" w:eastAsia="Times New Roman" w:hAnsi="Times New Roman" w:cs="Times New Roman"/>
          <w:sz w:val="24"/>
          <w:szCs w:val="24"/>
          <w:lang w:eastAsia="lt-LT"/>
        </w:rPr>
        <w:t xml:space="preserve">pateikusį asmenį apie </w:t>
      </w:r>
      <w:r w:rsidR="006B56DB" w:rsidRPr="00ED3BCE">
        <w:rPr>
          <w:rFonts w:ascii="Times New Roman" w:eastAsia="Times New Roman" w:hAnsi="Times New Roman" w:cs="Times New Roman"/>
          <w:sz w:val="24"/>
          <w:szCs w:val="24"/>
          <w:lang w:eastAsia="lt-LT"/>
        </w:rPr>
        <w:t>priimtą sprendimą</w:t>
      </w:r>
      <w:r w:rsidR="006B56DB" w:rsidRPr="00D67969">
        <w:rPr>
          <w:rFonts w:ascii="Times New Roman" w:eastAsia="Times New Roman" w:hAnsi="Times New Roman" w:cs="Times New Roman"/>
          <w:sz w:val="24"/>
          <w:szCs w:val="24"/>
          <w:lang w:eastAsia="lt-LT"/>
        </w:rPr>
        <w:t xml:space="preserve">, </w:t>
      </w:r>
      <w:r w:rsidR="009B62BD" w:rsidRPr="00D67969">
        <w:rPr>
          <w:rFonts w:ascii="Times New Roman" w:eastAsia="Times New Roman" w:hAnsi="Times New Roman" w:cs="Times New Roman"/>
          <w:sz w:val="24"/>
          <w:szCs w:val="24"/>
          <w:lang w:eastAsia="lt-LT"/>
        </w:rPr>
        <w:t>nagrinėjimo</w:t>
      </w:r>
      <w:r w:rsidR="00C440E8" w:rsidRPr="00D67969">
        <w:rPr>
          <w:rFonts w:ascii="Times New Roman" w:eastAsia="Times New Roman" w:hAnsi="Times New Roman" w:cs="Times New Roman"/>
          <w:sz w:val="24"/>
          <w:szCs w:val="24"/>
          <w:lang w:eastAsia="lt-LT"/>
        </w:rPr>
        <w:t xml:space="preserve"> rezultatus</w:t>
      </w:r>
      <w:r w:rsidR="006B56DB" w:rsidRPr="00D67969">
        <w:rPr>
          <w:rFonts w:ascii="Times New Roman" w:eastAsia="Times New Roman" w:hAnsi="Times New Roman" w:cs="Times New Roman"/>
          <w:sz w:val="24"/>
          <w:szCs w:val="24"/>
          <w:lang w:eastAsia="lt-LT"/>
        </w:rPr>
        <w:t xml:space="preserve"> </w:t>
      </w:r>
      <w:r w:rsidR="00C440E8" w:rsidRPr="00D67969">
        <w:rPr>
          <w:rFonts w:ascii="Times New Roman" w:eastAsia="Times New Roman" w:hAnsi="Times New Roman" w:cs="Times New Roman"/>
          <w:sz w:val="24"/>
          <w:szCs w:val="24"/>
          <w:lang w:eastAsia="lt-LT"/>
        </w:rPr>
        <w:t xml:space="preserve">ir veiksmus, kurių buvo imtasi ar planuojama imtis, bei nurodo </w:t>
      </w:r>
      <w:r w:rsidR="006B56DB" w:rsidRPr="00ED3BCE">
        <w:rPr>
          <w:rFonts w:ascii="Times New Roman" w:eastAsia="Times New Roman" w:hAnsi="Times New Roman" w:cs="Times New Roman"/>
          <w:sz w:val="24"/>
          <w:szCs w:val="24"/>
          <w:lang w:eastAsia="lt-LT"/>
        </w:rPr>
        <w:t>priimto</w:t>
      </w:r>
      <w:r w:rsidR="00C440E8" w:rsidRPr="00ED3BCE">
        <w:rPr>
          <w:rFonts w:ascii="Times New Roman" w:eastAsia="Times New Roman" w:hAnsi="Times New Roman" w:cs="Times New Roman"/>
          <w:sz w:val="24"/>
          <w:szCs w:val="24"/>
          <w:lang w:eastAsia="lt-LT"/>
        </w:rPr>
        <w:t xml:space="preserve"> sprendimo apskundimo tvarką</w:t>
      </w:r>
      <w:r w:rsidR="00C440E8" w:rsidRPr="00D67969">
        <w:rPr>
          <w:rFonts w:ascii="Times New Roman" w:eastAsia="Times New Roman" w:hAnsi="Times New Roman" w:cs="Times New Roman"/>
          <w:sz w:val="24"/>
          <w:szCs w:val="24"/>
          <w:lang w:eastAsia="lt-LT"/>
        </w:rPr>
        <w:t xml:space="preserve">. </w:t>
      </w:r>
      <w:r w:rsidR="006B56DB" w:rsidRPr="00D67969">
        <w:rPr>
          <w:rFonts w:ascii="Times New Roman" w:eastAsia="Times New Roman" w:hAnsi="Times New Roman" w:cs="Times New Roman"/>
          <w:sz w:val="24"/>
          <w:szCs w:val="24"/>
          <w:lang w:eastAsia="lt-LT"/>
        </w:rPr>
        <w:t xml:space="preserve">Nustačius </w:t>
      </w:r>
      <w:r w:rsidR="006B56DB" w:rsidRPr="00D67969">
        <w:rPr>
          <w:rFonts w:ascii="Times New Roman" w:eastAsia="Times New Roman" w:hAnsi="Times New Roman" w:cs="Times New Roman"/>
          <w:sz w:val="24"/>
          <w:szCs w:val="24"/>
          <w:lang w:eastAsia="lt-LT"/>
        </w:rPr>
        <w:lastRenderedPageBreak/>
        <w:t>p</w:t>
      </w:r>
      <w:r w:rsidR="00C440E8" w:rsidRPr="00D67969">
        <w:rPr>
          <w:rFonts w:ascii="Times New Roman" w:eastAsia="Times New Roman" w:hAnsi="Times New Roman" w:cs="Times New Roman"/>
          <w:sz w:val="24"/>
          <w:szCs w:val="24"/>
          <w:lang w:eastAsia="lt-LT"/>
        </w:rPr>
        <w:t xml:space="preserve">ažeidimo </w:t>
      </w:r>
      <w:r w:rsidR="006B56DB" w:rsidRPr="00D67969">
        <w:rPr>
          <w:rFonts w:ascii="Times New Roman" w:eastAsia="Times New Roman" w:hAnsi="Times New Roman" w:cs="Times New Roman"/>
          <w:sz w:val="24"/>
          <w:szCs w:val="24"/>
          <w:lang w:eastAsia="lt-LT"/>
        </w:rPr>
        <w:t xml:space="preserve">padarymo </w:t>
      </w:r>
      <w:r w:rsidR="00C440E8" w:rsidRPr="00D67969">
        <w:rPr>
          <w:rFonts w:ascii="Times New Roman" w:eastAsia="Times New Roman" w:hAnsi="Times New Roman" w:cs="Times New Roman"/>
          <w:sz w:val="24"/>
          <w:szCs w:val="24"/>
          <w:lang w:eastAsia="lt-LT"/>
        </w:rPr>
        <w:t>fakt</w:t>
      </w:r>
      <w:r w:rsidR="006B56DB" w:rsidRPr="00D67969">
        <w:rPr>
          <w:rFonts w:ascii="Times New Roman" w:eastAsia="Times New Roman" w:hAnsi="Times New Roman" w:cs="Times New Roman"/>
          <w:sz w:val="24"/>
          <w:szCs w:val="24"/>
          <w:lang w:eastAsia="lt-LT"/>
        </w:rPr>
        <w:t>ą</w:t>
      </w:r>
      <w:r w:rsidR="00C440E8" w:rsidRPr="00D67969">
        <w:rPr>
          <w:rFonts w:ascii="Times New Roman" w:eastAsia="Times New Roman" w:hAnsi="Times New Roman" w:cs="Times New Roman"/>
          <w:sz w:val="24"/>
          <w:szCs w:val="24"/>
          <w:lang w:eastAsia="lt-LT"/>
        </w:rPr>
        <w:t>,</w:t>
      </w:r>
      <w:r w:rsidR="006B56DB" w:rsidRPr="00D67969">
        <w:rPr>
          <w:rFonts w:ascii="Times New Roman" w:eastAsia="Times New Roman" w:hAnsi="Times New Roman" w:cs="Times New Roman"/>
          <w:sz w:val="24"/>
          <w:szCs w:val="24"/>
          <w:lang w:eastAsia="lt-LT"/>
        </w:rPr>
        <w:t xml:space="preserve"> </w:t>
      </w:r>
      <w:r w:rsidR="00ED3BCE">
        <w:rPr>
          <w:rFonts w:ascii="Times New Roman" w:eastAsia="Times New Roman" w:hAnsi="Times New Roman" w:cs="Times New Roman"/>
          <w:sz w:val="24"/>
          <w:szCs w:val="24"/>
          <w:lang w:eastAsia="lt-LT"/>
        </w:rPr>
        <w:t>tyrimą atliekantis</w:t>
      </w:r>
      <w:r w:rsidR="00ED3BCE" w:rsidRPr="00D67969">
        <w:rPr>
          <w:rFonts w:ascii="Times New Roman" w:eastAsia="Times New Roman" w:hAnsi="Times New Roman" w:cs="Times New Roman"/>
          <w:sz w:val="24"/>
          <w:szCs w:val="24"/>
          <w:lang w:eastAsia="lt-LT"/>
        </w:rPr>
        <w:t xml:space="preserve"> </w:t>
      </w:r>
      <w:r w:rsidR="006B56DB" w:rsidRPr="00D67969">
        <w:rPr>
          <w:rFonts w:ascii="Times New Roman" w:eastAsia="Times New Roman" w:hAnsi="Times New Roman" w:cs="Times New Roman"/>
          <w:sz w:val="24"/>
          <w:szCs w:val="24"/>
          <w:lang w:eastAsia="lt-LT"/>
        </w:rPr>
        <w:t>kompetentingas subjektas</w:t>
      </w:r>
      <w:r w:rsidR="00D63F99">
        <w:rPr>
          <w:rFonts w:ascii="Times New Roman" w:eastAsia="Times New Roman" w:hAnsi="Times New Roman" w:cs="Times New Roman"/>
          <w:sz w:val="24"/>
          <w:szCs w:val="24"/>
          <w:lang w:eastAsia="lt-LT"/>
        </w:rPr>
        <w:t xml:space="preserve">, </w:t>
      </w:r>
      <w:r w:rsidR="00D63F99" w:rsidRPr="00D63F99">
        <w:rPr>
          <w:rFonts w:ascii="Times New Roman" w:eastAsia="Times New Roman" w:hAnsi="Times New Roman" w:cs="Times New Roman"/>
          <w:sz w:val="24"/>
          <w:szCs w:val="24"/>
          <w:lang w:eastAsia="lt-LT"/>
        </w:rPr>
        <w:t>Vyriausybės nutarim</w:t>
      </w:r>
      <w:r w:rsidR="00D63F99">
        <w:rPr>
          <w:rFonts w:ascii="Times New Roman" w:eastAsia="Times New Roman" w:hAnsi="Times New Roman" w:cs="Times New Roman"/>
          <w:sz w:val="24"/>
          <w:szCs w:val="24"/>
          <w:lang w:eastAsia="lt-LT"/>
        </w:rPr>
        <w:t>o 29 punkte nustatyta tvarka,</w:t>
      </w:r>
      <w:r w:rsidR="006B56DB" w:rsidRPr="00D67969">
        <w:rPr>
          <w:rFonts w:ascii="Times New Roman" w:eastAsia="Times New Roman" w:hAnsi="Times New Roman" w:cs="Times New Roman"/>
          <w:sz w:val="24"/>
          <w:szCs w:val="24"/>
          <w:lang w:eastAsia="lt-LT"/>
        </w:rPr>
        <w:t xml:space="preserve"> informuoj</w:t>
      </w:r>
      <w:r w:rsidR="009E574C" w:rsidRPr="00D67969">
        <w:rPr>
          <w:rFonts w:ascii="Times New Roman" w:eastAsia="Times New Roman" w:hAnsi="Times New Roman" w:cs="Times New Roman"/>
          <w:sz w:val="24"/>
          <w:szCs w:val="24"/>
          <w:lang w:eastAsia="lt-LT"/>
        </w:rPr>
        <w:t>a</w:t>
      </w:r>
      <w:r w:rsidR="006B56DB" w:rsidRPr="00D67969">
        <w:rPr>
          <w:rFonts w:ascii="Times New Roman" w:eastAsia="Times New Roman" w:hAnsi="Times New Roman" w:cs="Times New Roman"/>
          <w:sz w:val="24"/>
          <w:szCs w:val="24"/>
          <w:lang w:eastAsia="lt-LT"/>
        </w:rPr>
        <w:t xml:space="preserve"> informaciją apie pažeidimą pateikusį</w:t>
      </w:r>
      <w:r w:rsidR="00C440E8" w:rsidRPr="00D67969">
        <w:rPr>
          <w:rFonts w:ascii="Times New Roman" w:eastAsia="Times New Roman" w:hAnsi="Times New Roman" w:cs="Times New Roman"/>
          <w:sz w:val="24"/>
          <w:szCs w:val="24"/>
          <w:lang w:eastAsia="lt-LT"/>
        </w:rPr>
        <w:t xml:space="preserve"> asm</w:t>
      </w:r>
      <w:r w:rsidR="006B56DB" w:rsidRPr="00D67969">
        <w:rPr>
          <w:rFonts w:ascii="Times New Roman" w:eastAsia="Times New Roman" w:hAnsi="Times New Roman" w:cs="Times New Roman"/>
          <w:sz w:val="24"/>
          <w:szCs w:val="24"/>
          <w:lang w:eastAsia="lt-LT"/>
        </w:rPr>
        <w:t>enį</w:t>
      </w:r>
      <w:r w:rsidR="00C440E8" w:rsidRPr="00D67969">
        <w:rPr>
          <w:rFonts w:ascii="Times New Roman" w:eastAsia="Times New Roman" w:hAnsi="Times New Roman" w:cs="Times New Roman"/>
          <w:sz w:val="24"/>
          <w:szCs w:val="24"/>
          <w:lang w:eastAsia="lt-LT"/>
        </w:rPr>
        <w:t xml:space="preserve"> apie atsakomybę, taikytą pažeidimą padariusiems </w:t>
      </w:r>
      <w:r w:rsidR="0051651D" w:rsidRPr="00D67969">
        <w:rPr>
          <w:rFonts w:ascii="Times New Roman" w:eastAsia="Times New Roman" w:hAnsi="Times New Roman" w:cs="Times New Roman"/>
          <w:sz w:val="24"/>
          <w:szCs w:val="24"/>
          <w:lang w:eastAsia="lt-LT"/>
        </w:rPr>
        <w:t>Tarnybos</w:t>
      </w:r>
      <w:r w:rsidR="00C440E8" w:rsidRPr="00D67969">
        <w:rPr>
          <w:rFonts w:ascii="Times New Roman" w:eastAsia="Times New Roman" w:hAnsi="Times New Roman" w:cs="Times New Roman"/>
          <w:sz w:val="24"/>
          <w:szCs w:val="24"/>
          <w:lang w:eastAsia="lt-LT"/>
        </w:rPr>
        <w:t xml:space="preserve"> valstybės tarnautojams ir darbuotojams.</w:t>
      </w:r>
    </w:p>
    <w:p w14:paraId="56D95B19" w14:textId="49DCA1D3" w:rsidR="00254E17" w:rsidRPr="00D67969" w:rsidRDefault="00254E17" w:rsidP="004E180C">
      <w:pPr>
        <w:spacing w:after="0" w:line="276" w:lineRule="auto"/>
        <w:ind w:right="-427" w:firstLine="720"/>
        <w:rPr>
          <w:rFonts w:ascii="Times New Roman" w:eastAsia="Times New Roman" w:hAnsi="Times New Roman" w:cs="Times New Roman"/>
          <w:sz w:val="24"/>
          <w:szCs w:val="24"/>
          <w:lang w:eastAsia="lt-LT"/>
        </w:rPr>
      </w:pPr>
      <w:r w:rsidRPr="00D67969">
        <w:rPr>
          <w:rFonts w:ascii="Times New Roman" w:eastAsia="Times New Roman" w:hAnsi="Times New Roman" w:cs="Times New Roman"/>
          <w:sz w:val="24"/>
          <w:szCs w:val="24"/>
          <w:lang w:eastAsia="lt-LT"/>
        </w:rPr>
        <w:t xml:space="preserve"> </w:t>
      </w:r>
      <w:r w:rsidRPr="00D67969">
        <w:rPr>
          <w:rFonts w:ascii="Times New Roman" w:eastAsia="Times New Roman" w:hAnsi="Times New Roman" w:cs="Times New Roman"/>
          <w:b/>
          <w:bCs/>
          <w:sz w:val="24"/>
          <w:szCs w:val="24"/>
          <w:lang w:eastAsia="lt-LT"/>
        </w:rPr>
        <w:t> </w:t>
      </w:r>
    </w:p>
    <w:p w14:paraId="6B88B39C" w14:textId="0597A245" w:rsidR="00254E17" w:rsidRPr="00D67969" w:rsidRDefault="00254E17" w:rsidP="00D67969">
      <w:pPr>
        <w:spacing w:after="0" w:line="276" w:lineRule="auto"/>
        <w:ind w:right="-427"/>
        <w:jc w:val="center"/>
        <w:rPr>
          <w:rFonts w:ascii="Times New Roman" w:eastAsia="Times New Roman" w:hAnsi="Times New Roman" w:cs="Times New Roman"/>
          <w:sz w:val="24"/>
          <w:szCs w:val="24"/>
          <w:lang w:eastAsia="lt-LT"/>
        </w:rPr>
      </w:pPr>
      <w:r w:rsidRPr="00D67969">
        <w:rPr>
          <w:rFonts w:ascii="Times New Roman" w:eastAsia="Times New Roman" w:hAnsi="Times New Roman" w:cs="Times New Roman"/>
          <w:b/>
          <w:bCs/>
          <w:sz w:val="24"/>
          <w:szCs w:val="24"/>
          <w:lang w:eastAsia="lt-LT"/>
        </w:rPr>
        <w:t>V SKYRIUS</w:t>
      </w:r>
    </w:p>
    <w:p w14:paraId="765F463A" w14:textId="77777777" w:rsidR="00254E17" w:rsidRPr="00D67969" w:rsidRDefault="00254E17" w:rsidP="00D67969">
      <w:pPr>
        <w:spacing w:after="0" w:line="276" w:lineRule="auto"/>
        <w:ind w:right="-427"/>
        <w:jc w:val="center"/>
        <w:rPr>
          <w:rFonts w:ascii="Times New Roman" w:eastAsia="Times New Roman" w:hAnsi="Times New Roman" w:cs="Times New Roman"/>
          <w:sz w:val="24"/>
          <w:szCs w:val="24"/>
          <w:lang w:eastAsia="lt-LT"/>
        </w:rPr>
      </w:pPr>
      <w:r w:rsidRPr="00D67969">
        <w:rPr>
          <w:rFonts w:ascii="Times New Roman" w:eastAsia="Times New Roman" w:hAnsi="Times New Roman" w:cs="Times New Roman"/>
          <w:b/>
          <w:bCs/>
          <w:sz w:val="24"/>
          <w:szCs w:val="24"/>
          <w:lang w:eastAsia="lt-LT"/>
        </w:rPr>
        <w:t>BAIGIAMOSIOS NUOSTATOS</w:t>
      </w:r>
    </w:p>
    <w:p w14:paraId="40162844" w14:textId="77777777" w:rsidR="00254E17" w:rsidRPr="00D67969" w:rsidRDefault="00254E17" w:rsidP="00D67969">
      <w:pPr>
        <w:spacing w:after="0" w:line="276" w:lineRule="auto"/>
        <w:ind w:right="-427"/>
        <w:jc w:val="both"/>
        <w:rPr>
          <w:rFonts w:ascii="Times New Roman" w:eastAsia="Times New Roman" w:hAnsi="Times New Roman" w:cs="Times New Roman"/>
          <w:sz w:val="24"/>
          <w:szCs w:val="24"/>
          <w:lang w:eastAsia="lt-LT"/>
        </w:rPr>
      </w:pPr>
      <w:r w:rsidRPr="00D67969">
        <w:rPr>
          <w:rFonts w:ascii="Times New Roman" w:eastAsia="Times New Roman" w:hAnsi="Times New Roman" w:cs="Times New Roman"/>
          <w:sz w:val="24"/>
          <w:szCs w:val="24"/>
          <w:lang w:eastAsia="lt-LT"/>
        </w:rPr>
        <w:t> </w:t>
      </w:r>
    </w:p>
    <w:p w14:paraId="2D1382A9" w14:textId="1979FAFF" w:rsidR="00254E17" w:rsidRPr="00D67969" w:rsidRDefault="00BE628B" w:rsidP="00D67969">
      <w:pPr>
        <w:spacing w:after="0" w:line="276" w:lineRule="auto"/>
        <w:ind w:firstLine="720"/>
        <w:jc w:val="both"/>
        <w:rPr>
          <w:rFonts w:ascii="Times New Roman" w:eastAsia="Times New Roman" w:hAnsi="Times New Roman" w:cs="Times New Roman"/>
          <w:sz w:val="24"/>
          <w:szCs w:val="24"/>
          <w:lang w:eastAsia="lt-LT"/>
        </w:rPr>
      </w:pPr>
      <w:r w:rsidRPr="00D67969">
        <w:rPr>
          <w:rFonts w:ascii="Times New Roman" w:eastAsia="Times New Roman" w:hAnsi="Times New Roman" w:cs="Times New Roman"/>
          <w:sz w:val="24"/>
          <w:szCs w:val="24"/>
          <w:lang w:eastAsia="lt-LT"/>
        </w:rPr>
        <w:t>3</w:t>
      </w:r>
      <w:r w:rsidR="00783364" w:rsidRPr="00D67969">
        <w:rPr>
          <w:rFonts w:ascii="Times New Roman" w:eastAsia="Times New Roman" w:hAnsi="Times New Roman" w:cs="Times New Roman"/>
          <w:sz w:val="24"/>
          <w:szCs w:val="24"/>
          <w:lang w:eastAsia="lt-LT"/>
        </w:rPr>
        <w:t>4</w:t>
      </w:r>
      <w:r w:rsidR="00254E17" w:rsidRPr="00D67969">
        <w:rPr>
          <w:rFonts w:ascii="Times New Roman" w:eastAsia="Times New Roman" w:hAnsi="Times New Roman" w:cs="Times New Roman"/>
          <w:sz w:val="24"/>
          <w:szCs w:val="24"/>
          <w:lang w:eastAsia="lt-LT"/>
        </w:rPr>
        <w:t>. Dokumentai, susiję su Aprašo nuostatų įgyvendinimu</w:t>
      </w:r>
      <w:r w:rsidR="00DA3258">
        <w:rPr>
          <w:rFonts w:ascii="Times New Roman" w:eastAsia="Times New Roman" w:hAnsi="Times New Roman" w:cs="Times New Roman"/>
          <w:sz w:val="24"/>
          <w:szCs w:val="24"/>
          <w:lang w:eastAsia="lt-LT"/>
        </w:rPr>
        <w:t xml:space="preserve"> (tyrimo protokola</w:t>
      </w:r>
      <w:r w:rsidR="00D36714">
        <w:rPr>
          <w:rFonts w:ascii="Times New Roman" w:eastAsia="Times New Roman" w:hAnsi="Times New Roman" w:cs="Times New Roman"/>
          <w:sz w:val="24"/>
          <w:szCs w:val="24"/>
          <w:lang w:eastAsia="lt-LT"/>
        </w:rPr>
        <w:t>s</w:t>
      </w:r>
      <w:r w:rsidR="00DA3258">
        <w:rPr>
          <w:rFonts w:ascii="Times New Roman" w:eastAsia="Times New Roman" w:hAnsi="Times New Roman" w:cs="Times New Roman"/>
          <w:sz w:val="24"/>
          <w:szCs w:val="24"/>
          <w:lang w:eastAsia="lt-LT"/>
        </w:rPr>
        <w:t xml:space="preserve"> ir kita </w:t>
      </w:r>
      <w:r w:rsidR="00C21469">
        <w:rPr>
          <w:rFonts w:ascii="Times New Roman" w:eastAsia="Times New Roman" w:hAnsi="Times New Roman" w:cs="Times New Roman"/>
          <w:sz w:val="24"/>
          <w:szCs w:val="24"/>
          <w:lang w:eastAsia="lt-LT"/>
        </w:rPr>
        <w:t xml:space="preserve">su tyrimu susijusi </w:t>
      </w:r>
      <w:r w:rsidR="00DA3258">
        <w:rPr>
          <w:rFonts w:ascii="Times New Roman" w:eastAsia="Times New Roman" w:hAnsi="Times New Roman" w:cs="Times New Roman"/>
          <w:sz w:val="24"/>
          <w:szCs w:val="24"/>
          <w:lang w:eastAsia="lt-LT"/>
        </w:rPr>
        <w:t>informacija</w:t>
      </w:r>
      <w:r w:rsidR="00590BE2">
        <w:rPr>
          <w:rFonts w:ascii="Times New Roman" w:eastAsia="Times New Roman" w:hAnsi="Times New Roman" w:cs="Times New Roman"/>
          <w:sz w:val="24"/>
          <w:szCs w:val="24"/>
          <w:lang w:eastAsia="lt-LT"/>
        </w:rPr>
        <w:t>)</w:t>
      </w:r>
      <w:r w:rsidR="00DA3258">
        <w:rPr>
          <w:rFonts w:ascii="Times New Roman" w:eastAsia="Times New Roman" w:hAnsi="Times New Roman" w:cs="Times New Roman"/>
          <w:sz w:val="24"/>
          <w:szCs w:val="24"/>
          <w:lang w:eastAsia="lt-LT"/>
        </w:rPr>
        <w:t xml:space="preserve">, išskyrus </w:t>
      </w:r>
      <w:r w:rsidR="00D36714" w:rsidRPr="00D36714">
        <w:rPr>
          <w:rFonts w:ascii="Times New Roman" w:eastAsia="Times New Roman" w:hAnsi="Times New Roman" w:cs="Times New Roman"/>
          <w:sz w:val="24"/>
          <w:szCs w:val="24"/>
          <w:lang w:eastAsia="lt-LT"/>
        </w:rPr>
        <w:t>pranešim</w:t>
      </w:r>
      <w:r w:rsidR="00D36714">
        <w:rPr>
          <w:rFonts w:ascii="Times New Roman" w:eastAsia="Times New Roman" w:hAnsi="Times New Roman" w:cs="Times New Roman"/>
          <w:sz w:val="24"/>
          <w:szCs w:val="24"/>
          <w:lang w:eastAsia="lt-LT"/>
        </w:rPr>
        <w:t>ą</w:t>
      </w:r>
      <w:r w:rsidR="00D36714" w:rsidRPr="00D36714">
        <w:rPr>
          <w:rFonts w:ascii="Times New Roman" w:eastAsia="Times New Roman" w:hAnsi="Times New Roman" w:cs="Times New Roman"/>
          <w:sz w:val="24"/>
          <w:szCs w:val="24"/>
          <w:lang w:eastAsia="lt-LT"/>
        </w:rPr>
        <w:t xml:space="preserve"> apie pažeidimą </w:t>
      </w:r>
      <w:r w:rsidR="00D36714">
        <w:rPr>
          <w:rFonts w:ascii="Times New Roman" w:eastAsia="Times New Roman" w:hAnsi="Times New Roman" w:cs="Times New Roman"/>
          <w:sz w:val="24"/>
          <w:szCs w:val="24"/>
          <w:lang w:eastAsia="lt-LT"/>
        </w:rPr>
        <w:t xml:space="preserve">ir </w:t>
      </w:r>
      <w:r w:rsidR="00DA3258">
        <w:rPr>
          <w:rFonts w:ascii="Times New Roman" w:eastAsia="Times New Roman" w:hAnsi="Times New Roman" w:cs="Times New Roman"/>
          <w:sz w:val="24"/>
          <w:szCs w:val="24"/>
          <w:lang w:eastAsia="lt-LT"/>
        </w:rPr>
        <w:t>i</w:t>
      </w:r>
      <w:r w:rsidR="00DA3258" w:rsidRPr="00DA3258">
        <w:rPr>
          <w:rFonts w:ascii="Times New Roman" w:eastAsia="Times New Roman" w:hAnsi="Times New Roman" w:cs="Times New Roman"/>
          <w:sz w:val="24"/>
          <w:szCs w:val="24"/>
          <w:lang w:eastAsia="lt-LT"/>
        </w:rPr>
        <w:t>nformaciją apie pažeidimą</w:t>
      </w:r>
      <w:r w:rsidR="00C21469" w:rsidRPr="00C21469">
        <w:rPr>
          <w:rFonts w:ascii="Times New Roman" w:eastAsia="Times New Roman" w:hAnsi="Times New Roman" w:cs="Times New Roman"/>
          <w:sz w:val="24"/>
          <w:szCs w:val="24"/>
          <w:lang w:eastAsia="lt-LT"/>
        </w:rPr>
        <w:t xml:space="preserve"> </w:t>
      </w:r>
      <w:r w:rsidR="00C21469">
        <w:rPr>
          <w:rFonts w:ascii="Times New Roman" w:eastAsia="Times New Roman" w:hAnsi="Times New Roman" w:cs="Times New Roman"/>
          <w:sz w:val="24"/>
          <w:szCs w:val="24"/>
          <w:lang w:eastAsia="lt-LT"/>
        </w:rPr>
        <w:t>pateikusio asmens</w:t>
      </w:r>
      <w:r w:rsidR="00DA3258" w:rsidRPr="00DA3258">
        <w:rPr>
          <w:rFonts w:ascii="Times New Roman" w:eastAsia="Times New Roman" w:hAnsi="Times New Roman" w:cs="Times New Roman"/>
          <w:sz w:val="24"/>
          <w:szCs w:val="24"/>
          <w:lang w:eastAsia="lt-LT"/>
        </w:rPr>
        <w:t xml:space="preserve"> </w:t>
      </w:r>
      <w:r w:rsidR="00DA3258">
        <w:rPr>
          <w:rFonts w:ascii="Times New Roman" w:eastAsia="Times New Roman" w:hAnsi="Times New Roman" w:cs="Times New Roman"/>
          <w:sz w:val="24"/>
          <w:szCs w:val="24"/>
          <w:lang w:eastAsia="lt-LT"/>
        </w:rPr>
        <w:t>ar pranešėjo</w:t>
      </w:r>
      <w:r w:rsidR="00DA3258" w:rsidRPr="00DA3258">
        <w:rPr>
          <w:rFonts w:ascii="Times New Roman" w:eastAsia="Times New Roman" w:hAnsi="Times New Roman" w:cs="Times New Roman"/>
          <w:sz w:val="24"/>
          <w:szCs w:val="24"/>
          <w:lang w:eastAsia="lt-LT"/>
        </w:rPr>
        <w:t xml:space="preserve"> duomen</w:t>
      </w:r>
      <w:r w:rsidR="00DA3258">
        <w:rPr>
          <w:rFonts w:ascii="Times New Roman" w:eastAsia="Times New Roman" w:hAnsi="Times New Roman" w:cs="Times New Roman"/>
          <w:sz w:val="24"/>
          <w:szCs w:val="24"/>
          <w:lang w:eastAsia="lt-LT"/>
        </w:rPr>
        <w:t>i</w:t>
      </w:r>
      <w:r w:rsidR="00DA3258" w:rsidRPr="00DA3258">
        <w:rPr>
          <w:rFonts w:ascii="Times New Roman" w:eastAsia="Times New Roman" w:hAnsi="Times New Roman" w:cs="Times New Roman"/>
          <w:sz w:val="24"/>
          <w:szCs w:val="24"/>
          <w:lang w:eastAsia="lt-LT"/>
        </w:rPr>
        <w:t>s</w:t>
      </w:r>
      <w:r w:rsidR="00590BE2">
        <w:rPr>
          <w:rFonts w:ascii="Times New Roman" w:eastAsia="Times New Roman" w:hAnsi="Times New Roman" w:cs="Times New Roman"/>
          <w:sz w:val="24"/>
          <w:szCs w:val="24"/>
          <w:lang w:eastAsia="lt-LT"/>
        </w:rPr>
        <w:t>, kurių saugojimo terminai nustatyti Aprašo 25 punkte</w:t>
      </w:r>
      <w:r w:rsidR="00254E17" w:rsidRPr="00D67969">
        <w:rPr>
          <w:rFonts w:ascii="Times New Roman" w:eastAsia="Times New Roman" w:hAnsi="Times New Roman" w:cs="Times New Roman"/>
          <w:sz w:val="24"/>
          <w:szCs w:val="24"/>
          <w:lang w:eastAsia="lt-LT"/>
        </w:rPr>
        <w:t xml:space="preserve">, saugomi vadovaujantis </w:t>
      </w:r>
      <w:r w:rsidR="00F50ED8" w:rsidRPr="00D67969">
        <w:rPr>
          <w:rFonts w:ascii="Times New Roman" w:eastAsia="Times New Roman" w:hAnsi="Times New Roman" w:cs="Times New Roman"/>
          <w:sz w:val="24"/>
          <w:szCs w:val="24"/>
          <w:lang w:eastAsia="lt-LT"/>
        </w:rPr>
        <w:t xml:space="preserve">kontrolieriaus </w:t>
      </w:r>
      <w:r w:rsidR="00254E17" w:rsidRPr="00D67969">
        <w:rPr>
          <w:rFonts w:ascii="Times New Roman" w:eastAsia="Times New Roman" w:hAnsi="Times New Roman" w:cs="Times New Roman"/>
          <w:sz w:val="24"/>
          <w:szCs w:val="24"/>
          <w:lang w:eastAsia="lt-LT"/>
        </w:rPr>
        <w:t xml:space="preserve">tvirtinamu dokumentacijos planu. Šiems dokumentams nustatomas </w:t>
      </w:r>
      <w:r w:rsidR="00DC71BB">
        <w:rPr>
          <w:rFonts w:ascii="Times New Roman" w:eastAsia="Times New Roman" w:hAnsi="Times New Roman" w:cs="Times New Roman"/>
          <w:sz w:val="24"/>
          <w:szCs w:val="24"/>
          <w:lang w:eastAsia="lt-LT"/>
        </w:rPr>
        <w:t>5</w:t>
      </w:r>
      <w:r w:rsidR="00254E17" w:rsidRPr="00D67969">
        <w:rPr>
          <w:rFonts w:ascii="Times New Roman" w:eastAsia="Times New Roman" w:hAnsi="Times New Roman" w:cs="Times New Roman"/>
          <w:sz w:val="24"/>
          <w:szCs w:val="24"/>
          <w:lang w:eastAsia="lt-LT"/>
        </w:rPr>
        <w:t xml:space="preserve"> metų saugojimo terminas</w:t>
      </w:r>
      <w:r w:rsidR="00426624" w:rsidRPr="00D67969">
        <w:rPr>
          <w:rFonts w:ascii="Times New Roman" w:eastAsia="Times New Roman" w:hAnsi="Times New Roman" w:cs="Times New Roman"/>
          <w:sz w:val="24"/>
          <w:szCs w:val="24"/>
          <w:lang w:eastAsia="lt-LT"/>
        </w:rPr>
        <w:t>, skaičiuojant nuo paskutinio priimto sprendimo nagrinėjant informaciją apie pažeidimą</w:t>
      </w:r>
      <w:r w:rsidR="005B5878" w:rsidRPr="00D67969">
        <w:rPr>
          <w:rFonts w:ascii="Times New Roman" w:eastAsia="Times New Roman" w:hAnsi="Times New Roman" w:cs="Times New Roman"/>
          <w:sz w:val="24"/>
          <w:szCs w:val="24"/>
          <w:lang w:eastAsia="lt-LT"/>
        </w:rPr>
        <w:t xml:space="preserve">. </w:t>
      </w:r>
    </w:p>
    <w:p w14:paraId="60884B95" w14:textId="016592B8" w:rsidR="00254E17" w:rsidRPr="00D67969" w:rsidRDefault="00BE628B" w:rsidP="00D67969">
      <w:pPr>
        <w:spacing w:after="0" w:line="276" w:lineRule="auto"/>
        <w:ind w:firstLine="720"/>
        <w:jc w:val="both"/>
        <w:rPr>
          <w:rFonts w:ascii="Times New Roman" w:eastAsia="Times New Roman" w:hAnsi="Times New Roman" w:cs="Times New Roman"/>
          <w:sz w:val="24"/>
          <w:szCs w:val="24"/>
          <w:lang w:eastAsia="lt-LT"/>
        </w:rPr>
      </w:pPr>
      <w:r w:rsidRPr="00D67969">
        <w:rPr>
          <w:rFonts w:ascii="Times New Roman" w:eastAsia="Times New Roman" w:hAnsi="Times New Roman" w:cs="Times New Roman"/>
          <w:sz w:val="24"/>
          <w:szCs w:val="24"/>
          <w:lang w:eastAsia="lt-LT"/>
        </w:rPr>
        <w:t>3</w:t>
      </w:r>
      <w:r w:rsidR="00783364" w:rsidRPr="00D67969">
        <w:rPr>
          <w:rFonts w:ascii="Times New Roman" w:eastAsia="Times New Roman" w:hAnsi="Times New Roman" w:cs="Times New Roman"/>
          <w:sz w:val="24"/>
          <w:szCs w:val="24"/>
          <w:lang w:eastAsia="lt-LT"/>
        </w:rPr>
        <w:t>5</w:t>
      </w:r>
      <w:r w:rsidR="00254E17" w:rsidRPr="00D67969">
        <w:rPr>
          <w:rFonts w:ascii="Times New Roman" w:eastAsia="Times New Roman" w:hAnsi="Times New Roman" w:cs="Times New Roman"/>
          <w:sz w:val="24"/>
          <w:szCs w:val="24"/>
          <w:lang w:eastAsia="lt-LT"/>
        </w:rPr>
        <w:t>. Asmenys, įgyvendinantys Aprašo reikalavimus, už jų pažeidimus atsako teisės aktų nustatyta tvarka.</w:t>
      </w:r>
    </w:p>
    <w:p w14:paraId="67C88A30" w14:textId="6A915233" w:rsidR="00254E17" w:rsidRPr="00D67969" w:rsidRDefault="00BE628B" w:rsidP="00D67969">
      <w:pPr>
        <w:spacing w:after="0" w:line="276" w:lineRule="auto"/>
        <w:ind w:firstLine="720"/>
        <w:jc w:val="both"/>
        <w:rPr>
          <w:rFonts w:ascii="Times New Roman" w:eastAsia="Times New Roman" w:hAnsi="Times New Roman" w:cs="Times New Roman"/>
          <w:sz w:val="24"/>
          <w:szCs w:val="24"/>
          <w:lang w:eastAsia="lt-LT"/>
        </w:rPr>
      </w:pPr>
      <w:r w:rsidRPr="00D67969">
        <w:rPr>
          <w:rFonts w:ascii="Times New Roman" w:eastAsia="Times New Roman" w:hAnsi="Times New Roman" w:cs="Times New Roman"/>
          <w:sz w:val="24"/>
          <w:szCs w:val="24"/>
          <w:lang w:eastAsia="lt-LT"/>
        </w:rPr>
        <w:t>3</w:t>
      </w:r>
      <w:r w:rsidR="00783364" w:rsidRPr="00D67969">
        <w:rPr>
          <w:rFonts w:ascii="Times New Roman" w:eastAsia="Times New Roman" w:hAnsi="Times New Roman" w:cs="Times New Roman"/>
          <w:sz w:val="24"/>
          <w:szCs w:val="24"/>
          <w:lang w:eastAsia="lt-LT"/>
        </w:rPr>
        <w:t>6</w:t>
      </w:r>
      <w:r w:rsidR="00254E17" w:rsidRPr="00D67969">
        <w:rPr>
          <w:rFonts w:ascii="Times New Roman" w:eastAsia="Times New Roman" w:hAnsi="Times New Roman" w:cs="Times New Roman"/>
          <w:sz w:val="24"/>
          <w:szCs w:val="24"/>
          <w:lang w:eastAsia="lt-LT"/>
        </w:rPr>
        <w:t>.  Aprašą įgyvendinančių</w:t>
      </w:r>
      <w:r w:rsidR="00832AEC" w:rsidRPr="00D67969">
        <w:rPr>
          <w:rFonts w:ascii="Times New Roman" w:eastAsia="Times New Roman" w:hAnsi="Times New Roman" w:cs="Times New Roman"/>
          <w:sz w:val="24"/>
          <w:szCs w:val="24"/>
          <w:lang w:eastAsia="lt-LT"/>
        </w:rPr>
        <w:t xml:space="preserve"> kompetentingų</w:t>
      </w:r>
      <w:r w:rsidR="00254E17" w:rsidRPr="00D67969">
        <w:rPr>
          <w:rFonts w:ascii="Times New Roman" w:eastAsia="Times New Roman" w:hAnsi="Times New Roman" w:cs="Times New Roman"/>
          <w:sz w:val="24"/>
          <w:szCs w:val="24"/>
          <w:lang w:eastAsia="lt-LT"/>
        </w:rPr>
        <w:t xml:space="preserve"> subjektų veiksmai ir sprendimai gali būti skundžiami teisės aktų nustatyta tvarka.</w:t>
      </w:r>
    </w:p>
    <w:p w14:paraId="136A4555" w14:textId="4C95C297" w:rsidR="00254E17" w:rsidRPr="00D67969" w:rsidRDefault="00254E17" w:rsidP="00D67969">
      <w:pPr>
        <w:spacing w:after="0" w:line="276" w:lineRule="auto"/>
        <w:ind w:right="-427"/>
        <w:jc w:val="both"/>
        <w:rPr>
          <w:rFonts w:ascii="Times New Roman" w:eastAsia="Times New Roman" w:hAnsi="Times New Roman" w:cs="Times New Roman"/>
          <w:sz w:val="24"/>
          <w:szCs w:val="24"/>
          <w:lang w:eastAsia="lt-LT"/>
        </w:rPr>
      </w:pPr>
    </w:p>
    <w:p w14:paraId="336A6EFD" w14:textId="43B388FA" w:rsidR="005C4D2C" w:rsidRPr="00D67969" w:rsidRDefault="005C4D2C" w:rsidP="00D67969">
      <w:pPr>
        <w:spacing w:after="0" w:line="276" w:lineRule="auto"/>
        <w:ind w:right="-427"/>
        <w:jc w:val="center"/>
        <w:rPr>
          <w:rFonts w:ascii="Times New Roman" w:eastAsia="Times New Roman" w:hAnsi="Times New Roman" w:cs="Times New Roman"/>
          <w:sz w:val="24"/>
          <w:szCs w:val="24"/>
          <w:lang w:eastAsia="lt-LT"/>
        </w:rPr>
      </w:pPr>
      <w:r w:rsidRPr="00D67969">
        <w:rPr>
          <w:rFonts w:ascii="Times New Roman" w:eastAsia="Times New Roman" w:hAnsi="Times New Roman" w:cs="Times New Roman"/>
          <w:sz w:val="24"/>
          <w:szCs w:val="24"/>
          <w:lang w:eastAsia="lt-LT"/>
        </w:rPr>
        <w:t>_______________________</w:t>
      </w:r>
    </w:p>
    <w:p w14:paraId="6EF284F3" w14:textId="2B6D6BEE" w:rsidR="00C47404" w:rsidRPr="00D67969" w:rsidRDefault="00C47404" w:rsidP="00D67969">
      <w:pPr>
        <w:spacing w:after="0" w:line="276" w:lineRule="auto"/>
        <w:rPr>
          <w:rFonts w:ascii="Times New Roman" w:hAnsi="Times New Roman" w:cs="Times New Roman"/>
          <w:sz w:val="24"/>
          <w:szCs w:val="24"/>
        </w:rPr>
      </w:pPr>
      <w:r w:rsidRPr="00D67969">
        <w:rPr>
          <w:rFonts w:ascii="Times New Roman" w:hAnsi="Times New Roman" w:cs="Times New Roman"/>
          <w:sz w:val="24"/>
          <w:szCs w:val="24"/>
        </w:rPr>
        <w:br w:type="page"/>
      </w:r>
    </w:p>
    <w:p w14:paraId="53D09310" w14:textId="091C0DD8" w:rsidR="00C47404" w:rsidRPr="00D67969" w:rsidRDefault="00C47404" w:rsidP="00A213D1">
      <w:pPr>
        <w:spacing w:after="0" w:line="276" w:lineRule="auto"/>
        <w:ind w:left="2592"/>
        <w:rPr>
          <w:rFonts w:ascii="Times New Roman" w:hAnsi="Times New Roman" w:cs="Times New Roman"/>
          <w:sz w:val="24"/>
          <w:szCs w:val="24"/>
        </w:rPr>
      </w:pPr>
      <w:r w:rsidRPr="00D67969">
        <w:rPr>
          <w:rFonts w:ascii="Times New Roman" w:hAnsi="Times New Roman" w:cs="Times New Roman"/>
          <w:sz w:val="24"/>
          <w:szCs w:val="24"/>
        </w:rPr>
        <w:lastRenderedPageBreak/>
        <w:t>Informacijos pagal Lietuvos</w:t>
      </w:r>
      <w:r w:rsidR="00AF3D18" w:rsidRPr="00D67969">
        <w:rPr>
          <w:rFonts w:ascii="Times New Roman" w:hAnsi="Times New Roman" w:cs="Times New Roman"/>
          <w:sz w:val="24"/>
          <w:szCs w:val="24"/>
        </w:rPr>
        <w:t xml:space="preserve"> </w:t>
      </w:r>
      <w:r w:rsidRPr="00D67969">
        <w:rPr>
          <w:rFonts w:ascii="Times New Roman" w:hAnsi="Times New Roman" w:cs="Times New Roman"/>
          <w:sz w:val="24"/>
          <w:szCs w:val="24"/>
        </w:rPr>
        <w:t>Respublikos pranešėjų apsaugos</w:t>
      </w:r>
      <w:r w:rsidR="00AF3D18" w:rsidRPr="00D67969">
        <w:rPr>
          <w:rFonts w:ascii="Times New Roman" w:hAnsi="Times New Roman" w:cs="Times New Roman"/>
          <w:sz w:val="24"/>
          <w:szCs w:val="24"/>
        </w:rPr>
        <w:t xml:space="preserve"> į</w:t>
      </w:r>
      <w:r w:rsidRPr="00D67969">
        <w:rPr>
          <w:rFonts w:ascii="Times New Roman" w:hAnsi="Times New Roman" w:cs="Times New Roman"/>
          <w:sz w:val="24"/>
          <w:szCs w:val="24"/>
        </w:rPr>
        <w:t>statymą Lietuvos Respublikos</w:t>
      </w:r>
      <w:r w:rsidR="00AF3D18" w:rsidRPr="00D67969">
        <w:rPr>
          <w:rFonts w:ascii="Times New Roman" w:hAnsi="Times New Roman" w:cs="Times New Roman"/>
          <w:sz w:val="24"/>
          <w:szCs w:val="24"/>
        </w:rPr>
        <w:t xml:space="preserve"> </w:t>
      </w:r>
      <w:r w:rsidRPr="00D67969">
        <w:rPr>
          <w:rFonts w:ascii="Times New Roman" w:hAnsi="Times New Roman" w:cs="Times New Roman"/>
          <w:sz w:val="24"/>
          <w:szCs w:val="24"/>
        </w:rPr>
        <w:t>akademinės etikos ir procedūrų</w:t>
      </w:r>
      <w:r w:rsidR="00AF3D18" w:rsidRPr="00D67969">
        <w:rPr>
          <w:rFonts w:ascii="Times New Roman" w:hAnsi="Times New Roman" w:cs="Times New Roman"/>
          <w:sz w:val="24"/>
          <w:szCs w:val="24"/>
        </w:rPr>
        <w:t xml:space="preserve"> </w:t>
      </w:r>
      <w:r w:rsidRPr="00D67969">
        <w:rPr>
          <w:rFonts w:ascii="Times New Roman" w:hAnsi="Times New Roman" w:cs="Times New Roman"/>
          <w:sz w:val="24"/>
          <w:szCs w:val="24"/>
        </w:rPr>
        <w:t>kontrolieriaus tarnyboje</w:t>
      </w:r>
      <w:r w:rsidR="00AF3D18" w:rsidRPr="00D67969">
        <w:rPr>
          <w:rFonts w:ascii="Times New Roman" w:hAnsi="Times New Roman" w:cs="Times New Roman"/>
          <w:sz w:val="24"/>
          <w:szCs w:val="24"/>
        </w:rPr>
        <w:t xml:space="preserve"> </w:t>
      </w:r>
      <w:r w:rsidRPr="00D67969">
        <w:rPr>
          <w:rFonts w:ascii="Times New Roman" w:hAnsi="Times New Roman" w:cs="Times New Roman"/>
          <w:sz w:val="24"/>
          <w:szCs w:val="24"/>
        </w:rPr>
        <w:t>teikimo ir</w:t>
      </w:r>
      <w:r w:rsidR="00AF3D18" w:rsidRPr="00D67969">
        <w:rPr>
          <w:rFonts w:ascii="Times New Roman" w:hAnsi="Times New Roman" w:cs="Times New Roman"/>
          <w:sz w:val="24"/>
          <w:szCs w:val="24"/>
        </w:rPr>
        <w:t xml:space="preserve"> </w:t>
      </w:r>
      <w:r w:rsidRPr="00D67969">
        <w:rPr>
          <w:rFonts w:ascii="Times New Roman" w:hAnsi="Times New Roman" w:cs="Times New Roman"/>
          <w:sz w:val="24"/>
          <w:szCs w:val="24"/>
        </w:rPr>
        <w:t>nagrinėjimo tvarkos aprašo</w:t>
      </w:r>
    </w:p>
    <w:p w14:paraId="1FD24F39" w14:textId="3556F3FC" w:rsidR="00A019D5" w:rsidRPr="00D67969" w:rsidRDefault="00C47404" w:rsidP="00A213D1">
      <w:pPr>
        <w:spacing w:after="0" w:line="276" w:lineRule="auto"/>
        <w:ind w:left="2592"/>
        <w:rPr>
          <w:rFonts w:ascii="Times New Roman" w:hAnsi="Times New Roman" w:cs="Times New Roman"/>
          <w:sz w:val="24"/>
          <w:szCs w:val="24"/>
        </w:rPr>
      </w:pPr>
      <w:r w:rsidRPr="00D67969">
        <w:rPr>
          <w:rFonts w:ascii="Times New Roman" w:hAnsi="Times New Roman" w:cs="Times New Roman"/>
          <w:sz w:val="24"/>
          <w:szCs w:val="24"/>
        </w:rPr>
        <w:t>1 priedas</w:t>
      </w:r>
    </w:p>
    <w:p w14:paraId="3F5A2032" w14:textId="77777777" w:rsidR="0066179F" w:rsidRPr="00D67969" w:rsidRDefault="0066179F" w:rsidP="00D67969">
      <w:pPr>
        <w:pStyle w:val="bodytext3"/>
        <w:shd w:val="clear" w:color="auto" w:fill="FFFFFF"/>
        <w:spacing w:before="0" w:after="0" w:line="276" w:lineRule="auto"/>
        <w:jc w:val="center"/>
        <w:rPr>
          <w:rStyle w:val="Grietas"/>
          <w:color w:val="auto"/>
          <w:sz w:val="24"/>
          <w:szCs w:val="24"/>
        </w:rPr>
      </w:pPr>
    </w:p>
    <w:p w14:paraId="0CD8BBE5" w14:textId="71FE2EE6" w:rsidR="0066179F" w:rsidRPr="00D67969" w:rsidRDefault="0066179F" w:rsidP="00D67969">
      <w:pPr>
        <w:pStyle w:val="bodytext3"/>
        <w:shd w:val="clear" w:color="auto" w:fill="FFFFFF"/>
        <w:spacing w:before="0" w:after="0" w:line="276" w:lineRule="auto"/>
        <w:jc w:val="center"/>
        <w:rPr>
          <w:rStyle w:val="Grietas"/>
          <w:color w:val="auto"/>
          <w:sz w:val="24"/>
          <w:szCs w:val="24"/>
        </w:rPr>
      </w:pPr>
      <w:r w:rsidRPr="00D67969">
        <w:rPr>
          <w:rStyle w:val="Grietas"/>
          <w:color w:val="auto"/>
          <w:sz w:val="24"/>
          <w:szCs w:val="24"/>
        </w:rPr>
        <w:t>LIETUVOS RESPUBLIKOS</w:t>
      </w:r>
    </w:p>
    <w:p w14:paraId="71ACEEB8" w14:textId="48339C07" w:rsidR="0066179F" w:rsidRPr="00D67969" w:rsidRDefault="0066179F" w:rsidP="00D67969">
      <w:pPr>
        <w:pStyle w:val="bodytext3"/>
        <w:shd w:val="clear" w:color="auto" w:fill="FFFFFF"/>
        <w:spacing w:before="0" w:after="0" w:line="276" w:lineRule="auto"/>
        <w:jc w:val="center"/>
        <w:rPr>
          <w:rStyle w:val="Grietas"/>
          <w:color w:val="auto"/>
          <w:sz w:val="24"/>
          <w:szCs w:val="24"/>
        </w:rPr>
      </w:pPr>
      <w:r w:rsidRPr="00D67969">
        <w:rPr>
          <w:rStyle w:val="Grietas"/>
          <w:color w:val="auto"/>
          <w:sz w:val="24"/>
          <w:szCs w:val="24"/>
        </w:rPr>
        <w:t>AKADEMINĖS ETIKOS IR PROCEDŪRŲ KONTROLIERIAUS TARNYB</w:t>
      </w:r>
      <w:r w:rsidR="001F5970" w:rsidRPr="00D67969">
        <w:rPr>
          <w:rStyle w:val="Grietas"/>
          <w:color w:val="auto"/>
          <w:sz w:val="24"/>
          <w:szCs w:val="24"/>
        </w:rPr>
        <w:t>A</w:t>
      </w:r>
    </w:p>
    <w:p w14:paraId="124F0155" w14:textId="77777777" w:rsidR="0066179F" w:rsidRPr="00D67969" w:rsidRDefault="0066179F" w:rsidP="00D67969">
      <w:pPr>
        <w:pStyle w:val="Default"/>
        <w:spacing w:line="276" w:lineRule="auto"/>
        <w:jc w:val="center"/>
      </w:pPr>
      <w:r w:rsidRPr="00D67969">
        <w:t>_______________________________________________________</w:t>
      </w:r>
    </w:p>
    <w:p w14:paraId="7BF2D059" w14:textId="7FBBED2B" w:rsidR="0066179F" w:rsidRPr="00D67969" w:rsidRDefault="0066179F" w:rsidP="00D67969">
      <w:pPr>
        <w:pStyle w:val="Default"/>
        <w:spacing w:line="276" w:lineRule="auto"/>
        <w:jc w:val="center"/>
      </w:pPr>
      <w:r w:rsidRPr="00D67969">
        <w:t>(vardas, pavardė</w:t>
      </w:r>
      <w:r w:rsidR="001F5970" w:rsidRPr="00D67969">
        <w:t>, pareigos</w:t>
      </w:r>
      <w:r w:rsidRPr="00D67969">
        <w:t>)</w:t>
      </w:r>
    </w:p>
    <w:p w14:paraId="2D2FE88F" w14:textId="77777777" w:rsidR="0066179F" w:rsidRPr="00D67969" w:rsidRDefault="0066179F" w:rsidP="00D67969">
      <w:pPr>
        <w:pStyle w:val="bodytext3"/>
        <w:shd w:val="clear" w:color="auto" w:fill="FFFFFF"/>
        <w:spacing w:before="0" w:after="0" w:line="276" w:lineRule="auto"/>
        <w:jc w:val="center"/>
        <w:rPr>
          <w:rStyle w:val="Grietas"/>
          <w:color w:val="auto"/>
          <w:sz w:val="24"/>
          <w:szCs w:val="24"/>
        </w:rPr>
      </w:pPr>
    </w:p>
    <w:p w14:paraId="21F9841A" w14:textId="77777777" w:rsidR="0066179F" w:rsidRPr="00D67969" w:rsidRDefault="0066179F" w:rsidP="00D67969">
      <w:pPr>
        <w:shd w:val="clear" w:color="auto" w:fill="FFFFFF"/>
        <w:spacing w:after="0" w:line="276" w:lineRule="auto"/>
        <w:jc w:val="center"/>
        <w:rPr>
          <w:rFonts w:ascii="Times New Roman" w:hAnsi="Times New Roman" w:cs="Times New Roman"/>
          <w:sz w:val="24"/>
          <w:szCs w:val="24"/>
        </w:rPr>
      </w:pPr>
      <w:r w:rsidRPr="00D67969">
        <w:rPr>
          <w:rStyle w:val="Grietas"/>
          <w:rFonts w:ascii="Times New Roman" w:hAnsi="Times New Roman" w:cs="Times New Roman"/>
          <w:sz w:val="24"/>
          <w:szCs w:val="24"/>
        </w:rPr>
        <w:t>KONFIDENCIALUMO PASIŽADĖJIMAS</w:t>
      </w:r>
    </w:p>
    <w:p w14:paraId="7C4D9E3A" w14:textId="0DAB072D" w:rsidR="0066179F" w:rsidRPr="00D67969" w:rsidRDefault="0066179F" w:rsidP="00D67969">
      <w:pPr>
        <w:pStyle w:val="Default"/>
        <w:spacing w:line="276" w:lineRule="auto"/>
        <w:jc w:val="center"/>
      </w:pPr>
      <w:r w:rsidRPr="00D67969">
        <w:t>20__ m._____________ __ d.</w:t>
      </w:r>
      <w:r w:rsidR="00C66241">
        <w:t xml:space="preserve"> </w:t>
      </w:r>
      <w:r w:rsidR="00C66241" w:rsidRPr="002D317B">
        <w:t>Nr.</w:t>
      </w:r>
      <w:r w:rsidR="008B37BA">
        <w:t xml:space="preserve"> G-</w:t>
      </w:r>
      <w:r w:rsidR="00DF4B53">
        <w:t xml:space="preserve"> </w:t>
      </w:r>
    </w:p>
    <w:p w14:paraId="48BC0D88" w14:textId="77777777" w:rsidR="0066179F" w:rsidRPr="00D67969" w:rsidRDefault="0066179F" w:rsidP="00D67969">
      <w:pPr>
        <w:pStyle w:val="Default"/>
        <w:spacing w:line="276" w:lineRule="auto"/>
        <w:jc w:val="center"/>
      </w:pPr>
      <w:r w:rsidRPr="00D67969">
        <w:t>Vilnius</w:t>
      </w:r>
    </w:p>
    <w:p w14:paraId="715FFAFC" w14:textId="77777777" w:rsidR="0066179F" w:rsidRPr="00D67969" w:rsidRDefault="0066179F" w:rsidP="00D67969">
      <w:pPr>
        <w:pStyle w:val="Default"/>
        <w:spacing w:line="276" w:lineRule="auto"/>
        <w:jc w:val="center"/>
      </w:pPr>
    </w:p>
    <w:p w14:paraId="4756EB5E" w14:textId="3566C4DE" w:rsidR="001F5970" w:rsidRPr="00D67969" w:rsidRDefault="001F5970" w:rsidP="00D67969">
      <w:pPr>
        <w:pStyle w:val="Default"/>
        <w:spacing w:line="276" w:lineRule="auto"/>
        <w:ind w:firstLine="709"/>
        <w:jc w:val="both"/>
      </w:pPr>
      <w:r w:rsidRPr="00D67969">
        <w:t>1. Aš suprantu, kad, vykdydamas</w:t>
      </w:r>
      <w:r w:rsidR="00A5502D">
        <w:t xml:space="preserve"> (-a)</w:t>
      </w:r>
      <w:r w:rsidRPr="00D67969">
        <w:t xml:space="preserve"> savo pareigas Lietuvos Respublikos </w:t>
      </w:r>
      <w:r w:rsidR="009E51E5" w:rsidRPr="00D67969">
        <w:t>akademinės etikos ir procedūrų kontrolieriaus tarnyboje</w:t>
      </w:r>
      <w:r w:rsidR="000A1912">
        <w:t xml:space="preserve"> (toliau – Tarnyba)</w:t>
      </w:r>
      <w:r w:rsidRPr="00D67969">
        <w:t xml:space="preserve">, turėsiu prieigą prie informacijos apie asmenis, kuriems, vadovaujantis Lietuvos Respublikos pranešėjų apsaugos įstatymo nuostatomis, taikomas reikalavimas užtikrinti konfidencialumą. Ši informacija Lietuvos Respublikos įstatymų nustatytais atvejais gali būti atskleista ar perduota tik </w:t>
      </w:r>
      <w:r w:rsidR="00EF6372">
        <w:t>kompetentingam subjektui</w:t>
      </w:r>
      <w:r w:rsidR="00EF6372" w:rsidRPr="00EF6372">
        <w:t xml:space="preserve"> arba institucijai, kurie nagrinėja informaciją apie pažeidimą</w:t>
      </w:r>
      <w:r w:rsidRPr="00D67969">
        <w:t>.</w:t>
      </w:r>
    </w:p>
    <w:p w14:paraId="2883515C" w14:textId="3E214B6D" w:rsidR="001F5970" w:rsidRPr="00D67969" w:rsidRDefault="001F5970" w:rsidP="00D67969">
      <w:pPr>
        <w:pStyle w:val="Default"/>
        <w:spacing w:line="276" w:lineRule="auto"/>
        <w:ind w:firstLine="709"/>
        <w:jc w:val="both"/>
      </w:pPr>
      <w:r w:rsidRPr="00D67969">
        <w:t xml:space="preserve">2. Aš žinau, kad konfidencialią informaciją sudaro asmens, Pranešėjų apsaugos įstatymo </w:t>
      </w:r>
      <w:r w:rsidR="000D4664">
        <w:t xml:space="preserve">(toliau – Įstatymas) </w:t>
      </w:r>
      <w:r w:rsidRPr="00D67969">
        <w:t>nustatyta tvarka</w:t>
      </w:r>
      <w:r w:rsidR="00165A90">
        <w:t>, pateikusio</w:t>
      </w:r>
      <w:r w:rsidRPr="00D67969">
        <w:t xml:space="preserve"> </w:t>
      </w:r>
      <w:r w:rsidR="00165A90" w:rsidRPr="00165A90">
        <w:t>informaciją apie pažeidimą</w:t>
      </w:r>
      <w:r w:rsidR="00165A90">
        <w:t xml:space="preserve">, </w:t>
      </w:r>
      <w:r w:rsidR="00165A90" w:rsidRPr="00165A90">
        <w:t xml:space="preserve">duomenys </w:t>
      </w:r>
      <w:r w:rsidRPr="00D67969">
        <w:t>ir kita jį tiesiogiai ar netiesiogiai identifikuoti leidžianti informacija</w:t>
      </w:r>
      <w:r w:rsidR="00165A90" w:rsidRPr="00165A90">
        <w:t xml:space="preserve"> ir </w:t>
      </w:r>
      <w:r w:rsidR="00165A90">
        <w:t xml:space="preserve">kad ši informacija turi būti </w:t>
      </w:r>
      <w:r w:rsidR="00165A90" w:rsidRPr="00165A90">
        <w:t>tvarkom</w:t>
      </w:r>
      <w:r w:rsidR="00165A90">
        <w:t>a</w:t>
      </w:r>
      <w:r w:rsidR="00165A90" w:rsidRPr="00165A90">
        <w:t xml:space="preserve"> tik darbo ar </w:t>
      </w:r>
      <w:r w:rsidR="00165A90" w:rsidRPr="00A213D1">
        <w:t>tarnybos</w:t>
      </w:r>
      <w:r w:rsidR="00165A90" w:rsidRPr="00165A90">
        <w:t xml:space="preserve"> funkcijų atlikimo tikslais ir neatskleidžiama tretiesiems asmenims, išskyrus </w:t>
      </w:r>
      <w:r w:rsidR="000D4664">
        <w:t>Į</w:t>
      </w:r>
      <w:r w:rsidR="00165A90" w:rsidRPr="00165A90">
        <w:t>statyme nustatytus atvejus</w:t>
      </w:r>
      <w:r w:rsidR="000D4664">
        <w:t>.</w:t>
      </w:r>
    </w:p>
    <w:p w14:paraId="1F970E67" w14:textId="2ADCBEEE" w:rsidR="001F5970" w:rsidRPr="00D67969" w:rsidRDefault="001F5970" w:rsidP="00D67969">
      <w:pPr>
        <w:pStyle w:val="Default"/>
        <w:spacing w:line="276" w:lineRule="auto"/>
        <w:ind w:firstLine="709"/>
        <w:jc w:val="both"/>
      </w:pPr>
      <w:r w:rsidRPr="00D67969">
        <w:t xml:space="preserve">3. Aš pasižadu užtikrinti </w:t>
      </w:r>
      <w:r w:rsidR="00551E6F" w:rsidRPr="00551E6F">
        <w:t>informaciją apie pažeidimą pateikiančio asmens ar pranešėjo konfidencialumą</w:t>
      </w:r>
      <w:r w:rsidRPr="00D67969">
        <w:t xml:space="preserve"> ir neatskleisti, neperduoti informacijos, kuriai pagal </w:t>
      </w:r>
      <w:r w:rsidR="00551E6F">
        <w:t>Į</w:t>
      </w:r>
      <w:r w:rsidRPr="00D67969">
        <w:t xml:space="preserve">statymą taikomas reikalavimas užtikrinti konfidencialumą, nė vienam asmeniui, kuris </w:t>
      </w:r>
      <w:r w:rsidR="00CB3C01">
        <w:t>nedalyvauja tyrime ir neturi teisės</w:t>
      </w:r>
      <w:r w:rsidRPr="00D67969">
        <w:t xml:space="preserve"> </w:t>
      </w:r>
      <w:r w:rsidR="00CB3C01">
        <w:t>susipažinti su</w:t>
      </w:r>
      <w:r w:rsidR="00CB3C01" w:rsidRPr="00CB3C01">
        <w:t xml:space="preserve"> </w:t>
      </w:r>
      <w:r w:rsidRPr="00D67969">
        <w:t xml:space="preserve">šia informacija, tiek </w:t>
      </w:r>
      <w:r w:rsidR="000A1912">
        <w:t>Tarnybos</w:t>
      </w:r>
      <w:r w:rsidRPr="00D67969">
        <w:t xml:space="preserve"> viduje, tiek už jos ribų. Taip pat pasižadu pranešti </w:t>
      </w:r>
      <w:r w:rsidR="00515CC5">
        <w:t xml:space="preserve">kontrolieriui ar Tarnybos darbuotojui pagal kompetenciją (pvz., Tarnybos darbuotojui, atliekančiam </w:t>
      </w:r>
      <w:r w:rsidR="00515CC5" w:rsidRPr="00515CC5">
        <w:t>duomenų apsaugos pareigūno funkcijas</w:t>
      </w:r>
      <w:r w:rsidR="00515CC5">
        <w:t xml:space="preserve">) </w:t>
      </w:r>
      <w:r w:rsidRPr="00D67969">
        <w:t>apie bet kokią pastebėtą ar sužinotą situaciją, kuri gali kelti grėsmę tokios informacijos saugumui ir konfidencialumui užtikrinti</w:t>
      </w:r>
      <w:r w:rsidR="00CB3C01">
        <w:t>.</w:t>
      </w:r>
    </w:p>
    <w:p w14:paraId="73517253" w14:textId="393EF010" w:rsidR="001F5970" w:rsidRPr="00D67969" w:rsidRDefault="001F5970" w:rsidP="00D67969">
      <w:pPr>
        <w:pStyle w:val="Default"/>
        <w:spacing w:line="276" w:lineRule="auto"/>
        <w:ind w:firstLine="709"/>
        <w:jc w:val="both"/>
      </w:pPr>
      <w:r w:rsidRPr="00D67969">
        <w:t xml:space="preserve">4. Aš žinau, kad šis pasižadėjimas galios visą mano darbo </w:t>
      </w:r>
      <w:r w:rsidR="00A5502D">
        <w:t>T</w:t>
      </w:r>
      <w:r w:rsidR="009E51E5" w:rsidRPr="00D67969">
        <w:t xml:space="preserve">arnyboje </w:t>
      </w:r>
      <w:r w:rsidRPr="00D67969">
        <w:t>laiką, taip pat man perėjus dirbti į kitas pareigas arba pasibaigus darbo santykiams</w:t>
      </w:r>
      <w:r w:rsidR="00A5502D">
        <w:t xml:space="preserve"> (nustojus eiti užimamas pareigas)</w:t>
      </w:r>
      <w:r w:rsidRPr="00D67969">
        <w:t>.</w:t>
      </w:r>
    </w:p>
    <w:p w14:paraId="3DBF8C7C" w14:textId="35CA059F" w:rsidR="001F5970" w:rsidRPr="00D67969" w:rsidRDefault="001F5970" w:rsidP="00D67969">
      <w:pPr>
        <w:pStyle w:val="Default"/>
        <w:spacing w:line="276" w:lineRule="auto"/>
        <w:ind w:firstLine="709"/>
        <w:jc w:val="both"/>
      </w:pPr>
      <w:r w:rsidRPr="00D67969">
        <w:t>5. Aš esu susipažinęs</w:t>
      </w:r>
      <w:r w:rsidR="00A213D1">
        <w:t xml:space="preserve"> (-</w:t>
      </w:r>
      <w:proofErr w:type="spellStart"/>
      <w:r w:rsidR="00A213D1">
        <w:t>usi</w:t>
      </w:r>
      <w:proofErr w:type="spellEnd"/>
      <w:r w:rsidR="00A213D1">
        <w:t>)</w:t>
      </w:r>
      <w:r w:rsidRPr="00D67969">
        <w:t xml:space="preserve"> su </w:t>
      </w:r>
      <w:r w:rsidR="00CB3C01">
        <w:t>Į</w:t>
      </w:r>
      <w:r w:rsidRPr="00D67969">
        <w:t>statyme ir kituose teisės aktuose nustatytais pranešėjų apsaugos reikalavimais.</w:t>
      </w:r>
    </w:p>
    <w:p w14:paraId="20E42FC2" w14:textId="48FCC8D2" w:rsidR="0066179F" w:rsidRDefault="001F5970" w:rsidP="00D67969">
      <w:pPr>
        <w:pStyle w:val="Default"/>
        <w:spacing w:line="276" w:lineRule="auto"/>
        <w:ind w:firstLine="709"/>
        <w:jc w:val="both"/>
      </w:pPr>
      <w:r w:rsidRPr="00D67969">
        <w:t>6. Aš esu įspėtas</w:t>
      </w:r>
      <w:r w:rsidR="00A213D1">
        <w:t xml:space="preserve"> (-a)</w:t>
      </w:r>
      <w:r w:rsidRPr="00D67969">
        <w:t xml:space="preserve">, kad, pažeidus šį pasižadėjimą, man gali būti taikoma atsakomybė už </w:t>
      </w:r>
      <w:r w:rsidR="00CB3C01">
        <w:t>Įs</w:t>
      </w:r>
      <w:r w:rsidRPr="00D67969">
        <w:t>tatyme ir (ar) kituose teisės aktuose nustatytų pranešėjų apsaugos reikalavimų pažeidimą.</w:t>
      </w:r>
    </w:p>
    <w:p w14:paraId="0C3CE1CE" w14:textId="77777777" w:rsidR="006A721D" w:rsidRPr="00D67969" w:rsidRDefault="006A721D" w:rsidP="00D67969">
      <w:pPr>
        <w:pStyle w:val="Default"/>
        <w:spacing w:line="276" w:lineRule="auto"/>
        <w:ind w:firstLine="709"/>
        <w:jc w:val="both"/>
        <w:rPr>
          <w:color w:val="auto"/>
        </w:rPr>
      </w:pPr>
    </w:p>
    <w:p w14:paraId="6D08EB15" w14:textId="6FC6E8F5" w:rsidR="0066179F" w:rsidRPr="00D67969" w:rsidRDefault="0066179F" w:rsidP="00D67969">
      <w:pPr>
        <w:pStyle w:val="Default"/>
        <w:spacing w:line="276" w:lineRule="auto"/>
        <w:jc w:val="both"/>
        <w:rPr>
          <w:color w:val="auto"/>
        </w:rPr>
      </w:pPr>
      <w:r w:rsidRPr="00D67969">
        <w:rPr>
          <w:color w:val="auto"/>
        </w:rPr>
        <w:t>_____________________</w:t>
      </w:r>
      <w:r w:rsidR="00937561" w:rsidRPr="00D67969">
        <w:rPr>
          <w:color w:val="auto"/>
        </w:rPr>
        <w:t xml:space="preserve">                             </w:t>
      </w:r>
      <w:r w:rsidR="008417CA" w:rsidRPr="00D67969">
        <w:rPr>
          <w:color w:val="auto"/>
        </w:rPr>
        <w:t>__</w:t>
      </w:r>
      <w:r w:rsidRPr="00D67969">
        <w:rPr>
          <w:color w:val="auto"/>
        </w:rPr>
        <w:t xml:space="preserve">_________________________________________ </w:t>
      </w:r>
    </w:p>
    <w:p w14:paraId="0A2F7B05" w14:textId="2E3B4EF6" w:rsidR="0066179F" w:rsidRPr="00D67969" w:rsidRDefault="0066179F" w:rsidP="00D67969">
      <w:pPr>
        <w:pStyle w:val="Default"/>
        <w:spacing w:line="276" w:lineRule="auto"/>
        <w:ind w:firstLine="720"/>
        <w:jc w:val="both"/>
        <w:rPr>
          <w:color w:val="auto"/>
        </w:rPr>
      </w:pPr>
      <w:r w:rsidRPr="00D67969">
        <w:rPr>
          <w:color w:val="auto"/>
        </w:rPr>
        <w:t>(paraša</w:t>
      </w:r>
      <w:r w:rsidR="008417CA" w:rsidRPr="00D67969">
        <w:rPr>
          <w:color w:val="auto"/>
        </w:rPr>
        <w:t xml:space="preserve">s)                                                                  </w:t>
      </w:r>
      <w:r w:rsidRPr="00D67969">
        <w:rPr>
          <w:color w:val="auto"/>
        </w:rPr>
        <w:t xml:space="preserve">(vardas ir pavardė) </w:t>
      </w:r>
    </w:p>
    <w:p w14:paraId="5A8F21FE" w14:textId="77777777" w:rsidR="0066179F" w:rsidRPr="00D67969" w:rsidRDefault="0066179F" w:rsidP="00D67969">
      <w:pPr>
        <w:spacing w:after="0" w:line="276" w:lineRule="auto"/>
        <w:jc w:val="center"/>
        <w:rPr>
          <w:rFonts w:ascii="Times New Roman" w:hAnsi="Times New Roman" w:cs="Times New Roman"/>
          <w:sz w:val="24"/>
          <w:szCs w:val="24"/>
        </w:rPr>
      </w:pPr>
      <w:r w:rsidRPr="00D67969">
        <w:rPr>
          <w:rFonts w:ascii="Times New Roman" w:hAnsi="Times New Roman" w:cs="Times New Roman"/>
          <w:sz w:val="24"/>
          <w:szCs w:val="24"/>
        </w:rPr>
        <w:tab/>
      </w:r>
      <w:r w:rsidRPr="00D67969">
        <w:rPr>
          <w:rFonts w:ascii="Times New Roman" w:hAnsi="Times New Roman" w:cs="Times New Roman"/>
          <w:sz w:val="24"/>
          <w:szCs w:val="24"/>
        </w:rPr>
        <w:tab/>
      </w:r>
      <w:r w:rsidRPr="00D67969">
        <w:rPr>
          <w:rFonts w:ascii="Times New Roman" w:hAnsi="Times New Roman" w:cs="Times New Roman"/>
          <w:sz w:val="24"/>
          <w:szCs w:val="24"/>
        </w:rPr>
        <w:tab/>
      </w:r>
    </w:p>
    <w:p w14:paraId="136C91C7" w14:textId="77777777" w:rsidR="00A213D1" w:rsidRPr="00D67969" w:rsidRDefault="00D3293C" w:rsidP="00A213D1">
      <w:pPr>
        <w:spacing w:after="0" w:line="276" w:lineRule="auto"/>
        <w:ind w:left="2592"/>
        <w:rPr>
          <w:rFonts w:ascii="Times New Roman" w:hAnsi="Times New Roman" w:cs="Times New Roman"/>
          <w:sz w:val="24"/>
          <w:szCs w:val="24"/>
        </w:rPr>
      </w:pPr>
      <w:r w:rsidRPr="00D67969">
        <w:rPr>
          <w:rFonts w:ascii="Times New Roman" w:hAnsi="Times New Roman" w:cs="Times New Roman"/>
          <w:sz w:val="24"/>
          <w:szCs w:val="24"/>
        </w:rPr>
        <w:br w:type="page"/>
      </w:r>
      <w:r w:rsidR="00A213D1" w:rsidRPr="00D67969">
        <w:rPr>
          <w:rFonts w:ascii="Times New Roman" w:hAnsi="Times New Roman" w:cs="Times New Roman"/>
          <w:sz w:val="24"/>
          <w:szCs w:val="24"/>
        </w:rPr>
        <w:lastRenderedPageBreak/>
        <w:t>Informacijos pagal Lietuvos Respublikos pranešėjų apsaugos įstatymą Lietuvos Respublikos akademinės etikos ir procedūrų kontrolieriaus tarnyboje teikimo ir nagrinėjimo tvarkos aprašo</w:t>
      </w:r>
    </w:p>
    <w:p w14:paraId="64987F58" w14:textId="6085B726" w:rsidR="00D3293C" w:rsidRPr="00D67969" w:rsidRDefault="00D3293C" w:rsidP="00A213D1">
      <w:pPr>
        <w:spacing w:after="0" w:line="276" w:lineRule="auto"/>
        <w:ind w:left="1296" w:firstLine="1296"/>
        <w:rPr>
          <w:rFonts w:ascii="Times New Roman" w:hAnsi="Times New Roman" w:cs="Times New Roman"/>
          <w:sz w:val="24"/>
          <w:szCs w:val="24"/>
        </w:rPr>
      </w:pPr>
      <w:r w:rsidRPr="00D67969">
        <w:rPr>
          <w:rFonts w:ascii="Times New Roman" w:hAnsi="Times New Roman" w:cs="Times New Roman"/>
          <w:sz w:val="24"/>
          <w:szCs w:val="24"/>
        </w:rPr>
        <w:t>2 priedas</w:t>
      </w:r>
    </w:p>
    <w:p w14:paraId="6ACDCB19" w14:textId="3BBFCA28" w:rsidR="00FE5F82" w:rsidRDefault="00FE5F82" w:rsidP="00D67969">
      <w:pPr>
        <w:tabs>
          <w:tab w:val="left" w:pos="993"/>
          <w:tab w:val="left" w:pos="5103"/>
        </w:tabs>
        <w:suppressAutoHyphens/>
        <w:spacing w:after="0" w:line="276" w:lineRule="auto"/>
        <w:jc w:val="center"/>
        <w:rPr>
          <w:rFonts w:ascii="Times New Roman" w:eastAsia="Times New Roman" w:hAnsi="Times New Roman" w:cs="Times New Roman"/>
          <w:b/>
          <w:sz w:val="24"/>
          <w:szCs w:val="24"/>
          <w:lang w:eastAsia="lt-LT"/>
        </w:rPr>
      </w:pPr>
    </w:p>
    <w:tbl>
      <w:tblPr>
        <w:tblStyle w:val="Lentelstinklelis"/>
        <w:tblW w:w="0" w:type="auto"/>
        <w:tblInd w:w="5240" w:type="dxa"/>
        <w:tblLook w:val="04A0" w:firstRow="1" w:lastRow="0" w:firstColumn="1" w:lastColumn="0" w:noHBand="0" w:noVBand="1"/>
      </w:tblPr>
      <w:tblGrid>
        <w:gridCol w:w="3776"/>
      </w:tblGrid>
      <w:tr w:rsidR="00FE5F82" w14:paraId="53D63994" w14:textId="77777777" w:rsidTr="00855040">
        <w:tc>
          <w:tcPr>
            <w:tcW w:w="3776" w:type="dxa"/>
          </w:tcPr>
          <w:p w14:paraId="1F541508" w14:textId="0A3DD8C8" w:rsidR="00FE5F82" w:rsidRDefault="00FE5F82" w:rsidP="00FE5F82">
            <w:pPr>
              <w:tabs>
                <w:tab w:val="left" w:pos="993"/>
                <w:tab w:val="left" w:pos="5103"/>
              </w:tabs>
              <w:suppressAutoHyphens/>
              <w:spacing w:line="276" w:lineRule="auto"/>
              <w:jc w:val="both"/>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Gavimo žyma</w:t>
            </w:r>
            <w:r w:rsidR="00855040">
              <w:rPr>
                <w:rFonts w:ascii="Times New Roman" w:eastAsia="Times New Roman" w:hAnsi="Times New Roman" w:cs="Times New Roman"/>
                <w:b/>
                <w:sz w:val="24"/>
                <w:szCs w:val="24"/>
                <w:lang w:eastAsia="lt-LT"/>
              </w:rPr>
              <w:t xml:space="preserve"> </w:t>
            </w:r>
            <w:r w:rsidR="00855040" w:rsidRPr="00855040">
              <w:rPr>
                <w:rFonts w:ascii="Times New Roman" w:eastAsia="Times New Roman" w:hAnsi="Times New Roman" w:cs="Times New Roman"/>
                <w:bCs/>
                <w:i/>
                <w:iCs/>
                <w:sz w:val="18"/>
                <w:szCs w:val="18"/>
                <w:lang w:eastAsia="lt-LT"/>
              </w:rPr>
              <w:t>(pildo Tarnybos darbuotojas)</w:t>
            </w:r>
          </w:p>
          <w:p w14:paraId="56980EDC" w14:textId="77777777" w:rsidR="00855040" w:rsidRDefault="00855040" w:rsidP="00FE5F82">
            <w:pPr>
              <w:tabs>
                <w:tab w:val="left" w:pos="993"/>
                <w:tab w:val="left" w:pos="5103"/>
              </w:tabs>
              <w:suppressAutoHyphens/>
              <w:spacing w:line="276" w:lineRule="auto"/>
              <w:jc w:val="both"/>
              <w:rPr>
                <w:rFonts w:ascii="Times New Roman" w:eastAsia="Times New Roman" w:hAnsi="Times New Roman" w:cs="Times New Roman"/>
                <w:b/>
                <w:sz w:val="24"/>
                <w:szCs w:val="24"/>
                <w:lang w:eastAsia="lt-LT"/>
              </w:rPr>
            </w:pPr>
          </w:p>
          <w:p w14:paraId="12321B60" w14:textId="77777777" w:rsidR="00855040" w:rsidRDefault="00855040" w:rsidP="00FE5F82">
            <w:pPr>
              <w:tabs>
                <w:tab w:val="left" w:pos="993"/>
                <w:tab w:val="left" w:pos="5103"/>
              </w:tabs>
              <w:suppressAutoHyphens/>
              <w:spacing w:line="276" w:lineRule="auto"/>
              <w:jc w:val="both"/>
              <w:rPr>
                <w:rFonts w:ascii="Times New Roman" w:eastAsia="Times New Roman" w:hAnsi="Times New Roman" w:cs="Times New Roman"/>
                <w:b/>
                <w:sz w:val="24"/>
                <w:szCs w:val="24"/>
                <w:lang w:eastAsia="lt-LT"/>
              </w:rPr>
            </w:pPr>
          </w:p>
          <w:p w14:paraId="62CFAABE" w14:textId="582B5A40" w:rsidR="00855040" w:rsidRDefault="00855040" w:rsidP="00FE5F82">
            <w:pPr>
              <w:tabs>
                <w:tab w:val="left" w:pos="993"/>
                <w:tab w:val="left" w:pos="5103"/>
              </w:tabs>
              <w:suppressAutoHyphens/>
              <w:spacing w:line="276" w:lineRule="auto"/>
              <w:jc w:val="both"/>
              <w:rPr>
                <w:rFonts w:ascii="Times New Roman" w:eastAsia="Times New Roman" w:hAnsi="Times New Roman" w:cs="Times New Roman"/>
                <w:b/>
                <w:sz w:val="24"/>
                <w:szCs w:val="24"/>
                <w:lang w:eastAsia="lt-LT"/>
              </w:rPr>
            </w:pPr>
          </w:p>
        </w:tc>
      </w:tr>
    </w:tbl>
    <w:p w14:paraId="47BB2B9C" w14:textId="77777777" w:rsidR="00FE5F82" w:rsidRDefault="00FE5F82" w:rsidP="00FE5F82">
      <w:pPr>
        <w:tabs>
          <w:tab w:val="left" w:pos="993"/>
          <w:tab w:val="left" w:pos="5103"/>
        </w:tabs>
        <w:suppressAutoHyphens/>
        <w:spacing w:after="0" w:line="276" w:lineRule="auto"/>
        <w:jc w:val="both"/>
        <w:rPr>
          <w:rFonts w:ascii="Times New Roman" w:eastAsia="Times New Roman" w:hAnsi="Times New Roman" w:cs="Times New Roman"/>
          <w:b/>
          <w:sz w:val="24"/>
          <w:szCs w:val="24"/>
          <w:lang w:eastAsia="lt-LT"/>
        </w:rPr>
      </w:pPr>
    </w:p>
    <w:p w14:paraId="25D02501" w14:textId="73553FC3" w:rsidR="00D3293C" w:rsidRPr="00D67969" w:rsidRDefault="00D3293C" w:rsidP="00D67969">
      <w:pPr>
        <w:tabs>
          <w:tab w:val="left" w:pos="993"/>
          <w:tab w:val="left" w:pos="5103"/>
        </w:tabs>
        <w:suppressAutoHyphens/>
        <w:spacing w:after="0" w:line="276" w:lineRule="auto"/>
        <w:jc w:val="center"/>
        <w:rPr>
          <w:rFonts w:ascii="Times New Roman" w:eastAsia="Times New Roman" w:hAnsi="Times New Roman" w:cs="Times New Roman"/>
          <w:b/>
          <w:sz w:val="24"/>
          <w:szCs w:val="24"/>
          <w:lang w:eastAsia="lt-LT"/>
        </w:rPr>
      </w:pPr>
      <w:r w:rsidRPr="00D67969">
        <w:rPr>
          <w:rFonts w:ascii="Times New Roman" w:eastAsia="Times New Roman" w:hAnsi="Times New Roman" w:cs="Times New Roman"/>
          <w:b/>
          <w:sz w:val="24"/>
          <w:szCs w:val="24"/>
          <w:lang w:eastAsia="lt-LT"/>
        </w:rPr>
        <w:t>PRANEŠIMAS APIE PAŽEIDIMĄ</w:t>
      </w:r>
    </w:p>
    <w:p w14:paraId="3D286D62" w14:textId="77777777" w:rsidR="00D3293C" w:rsidRPr="00D67969" w:rsidRDefault="00D3293C" w:rsidP="00D67969">
      <w:pPr>
        <w:tabs>
          <w:tab w:val="left" w:pos="993"/>
          <w:tab w:val="left" w:pos="5103"/>
        </w:tabs>
        <w:suppressAutoHyphens/>
        <w:spacing w:after="0" w:line="276" w:lineRule="auto"/>
        <w:jc w:val="center"/>
        <w:rPr>
          <w:rFonts w:ascii="Times New Roman" w:eastAsia="Times New Roman" w:hAnsi="Times New Roman" w:cs="Times New Roman"/>
          <w:b/>
          <w:sz w:val="24"/>
          <w:szCs w:val="24"/>
          <w:lang w:eastAsia="lt-LT"/>
        </w:rPr>
      </w:pPr>
    </w:p>
    <w:p w14:paraId="52F91028" w14:textId="0191155D" w:rsidR="00D3293C" w:rsidRPr="00D67969" w:rsidRDefault="00D3293C" w:rsidP="00D67969">
      <w:pPr>
        <w:spacing w:after="0" w:line="276" w:lineRule="auto"/>
        <w:jc w:val="center"/>
        <w:rPr>
          <w:rFonts w:ascii="Times New Roman" w:eastAsia="Lucida Sans Unicode" w:hAnsi="Times New Roman" w:cs="Times New Roman"/>
          <w:sz w:val="24"/>
          <w:szCs w:val="24"/>
          <w:lang w:eastAsia="lt-LT"/>
        </w:rPr>
      </w:pPr>
      <w:r w:rsidRPr="00D67969">
        <w:rPr>
          <w:rFonts w:ascii="Times New Roman" w:eastAsia="Lucida Sans Unicode" w:hAnsi="Times New Roman" w:cs="Times New Roman"/>
          <w:sz w:val="24"/>
          <w:szCs w:val="24"/>
          <w:lang w:eastAsia="lt-LT"/>
        </w:rPr>
        <w:t>20 ___ m. ______________ ___ d.</w:t>
      </w:r>
      <w:r w:rsidR="00A213D1">
        <w:rPr>
          <w:rFonts w:ascii="Times New Roman" w:eastAsia="Lucida Sans Unicode" w:hAnsi="Times New Roman" w:cs="Times New Roman"/>
          <w:sz w:val="24"/>
          <w:szCs w:val="24"/>
          <w:lang w:eastAsia="lt-LT"/>
        </w:rPr>
        <w:t xml:space="preserve"> </w:t>
      </w:r>
    </w:p>
    <w:p w14:paraId="36101747" w14:textId="77777777" w:rsidR="00D3293C" w:rsidRPr="00D67969" w:rsidRDefault="00D3293C" w:rsidP="00D67969">
      <w:pPr>
        <w:spacing w:after="0" w:line="276" w:lineRule="auto"/>
        <w:jc w:val="center"/>
        <w:rPr>
          <w:rFonts w:ascii="Times New Roman" w:eastAsia="Lucida Sans Unicode" w:hAnsi="Times New Roman" w:cs="Times New Roman"/>
          <w:sz w:val="24"/>
          <w:szCs w:val="24"/>
          <w:lang w:eastAsia="lt-LT"/>
        </w:rPr>
      </w:pPr>
      <w:r w:rsidRPr="00D67969">
        <w:rPr>
          <w:rFonts w:ascii="Times New Roman" w:eastAsia="Lucida Sans Unicode" w:hAnsi="Times New Roman" w:cs="Times New Roman"/>
          <w:sz w:val="24"/>
          <w:szCs w:val="24"/>
          <w:lang w:eastAsia="lt-LT"/>
        </w:rPr>
        <w:t>____________________________</w:t>
      </w:r>
    </w:p>
    <w:p w14:paraId="2259BE56" w14:textId="77777777" w:rsidR="00D3293C" w:rsidRPr="00D67969" w:rsidRDefault="00D3293C" w:rsidP="00D67969">
      <w:pPr>
        <w:spacing w:after="0" w:line="276" w:lineRule="auto"/>
        <w:jc w:val="center"/>
        <w:rPr>
          <w:rFonts w:ascii="Times New Roman" w:eastAsia="Lucida Sans Unicode" w:hAnsi="Times New Roman" w:cs="Times New Roman"/>
          <w:sz w:val="24"/>
          <w:szCs w:val="24"/>
          <w:lang w:eastAsia="lt-LT"/>
        </w:rPr>
      </w:pPr>
      <w:r w:rsidRPr="00D67969">
        <w:rPr>
          <w:rFonts w:ascii="Times New Roman" w:eastAsia="Lucida Sans Unicode" w:hAnsi="Times New Roman" w:cs="Times New Roman"/>
          <w:sz w:val="24"/>
          <w:szCs w:val="24"/>
          <w:lang w:eastAsia="lt-LT"/>
        </w:rPr>
        <w:t>(vieta)</w:t>
      </w:r>
    </w:p>
    <w:p w14:paraId="67E79DEA" w14:textId="77777777" w:rsidR="00D3293C" w:rsidRPr="00D67969" w:rsidRDefault="00D3293C" w:rsidP="00D67969">
      <w:pPr>
        <w:tabs>
          <w:tab w:val="left" w:pos="993"/>
          <w:tab w:val="left" w:pos="5103"/>
        </w:tabs>
        <w:suppressAutoHyphens/>
        <w:spacing w:after="0" w:line="276" w:lineRule="auto"/>
        <w:rPr>
          <w:rFonts w:ascii="Times New Roman" w:eastAsia="Times New Roman" w:hAnsi="Times New Roman" w:cs="Times New Roman"/>
          <w:b/>
          <w:sz w:val="24"/>
          <w:szCs w:val="24"/>
          <w:lang w:eastAsia="lt-LT"/>
        </w:rPr>
      </w:pPr>
    </w:p>
    <w:tbl>
      <w:tblPr>
        <w:tblW w:w="9045" w:type="dxa"/>
        <w:tblLayout w:type="fixed"/>
        <w:tblCellMar>
          <w:left w:w="10" w:type="dxa"/>
          <w:right w:w="10" w:type="dxa"/>
        </w:tblCellMar>
        <w:tblLook w:val="04A0" w:firstRow="1" w:lastRow="0" w:firstColumn="1" w:lastColumn="0" w:noHBand="0" w:noVBand="1"/>
      </w:tblPr>
      <w:tblGrid>
        <w:gridCol w:w="3379"/>
        <w:gridCol w:w="1317"/>
        <w:gridCol w:w="4349"/>
      </w:tblGrid>
      <w:tr w:rsidR="00D3293C" w:rsidRPr="00D67969" w14:paraId="53110F98" w14:textId="77777777" w:rsidTr="00392AB4">
        <w:tc>
          <w:tcPr>
            <w:tcW w:w="9044" w:type="dxa"/>
            <w:gridSpan w:val="3"/>
            <w:tcBorders>
              <w:top w:val="single" w:sz="4" w:space="0" w:color="00000A"/>
              <w:left w:val="single" w:sz="4" w:space="0" w:color="00000A"/>
              <w:bottom w:val="single" w:sz="4" w:space="0" w:color="00000A"/>
              <w:right w:val="single" w:sz="4" w:space="0" w:color="00000A"/>
            </w:tcBorders>
            <w:shd w:val="clear" w:color="auto" w:fill="E7E6E6"/>
            <w:tcMar>
              <w:top w:w="0" w:type="dxa"/>
              <w:left w:w="113" w:type="dxa"/>
              <w:bottom w:w="0" w:type="dxa"/>
              <w:right w:w="108" w:type="dxa"/>
            </w:tcMar>
            <w:hideMark/>
          </w:tcPr>
          <w:p w14:paraId="3BA20E72" w14:textId="77777777" w:rsidR="00D3293C" w:rsidRPr="00D67969" w:rsidRDefault="00D3293C" w:rsidP="00D67969">
            <w:pPr>
              <w:tabs>
                <w:tab w:val="left" w:pos="993"/>
                <w:tab w:val="left" w:pos="5103"/>
              </w:tabs>
              <w:suppressAutoHyphens/>
              <w:spacing w:after="0" w:line="276" w:lineRule="auto"/>
              <w:rPr>
                <w:rFonts w:ascii="Times New Roman" w:eastAsia="Times New Roman" w:hAnsi="Times New Roman" w:cs="Times New Roman"/>
                <w:sz w:val="24"/>
                <w:szCs w:val="24"/>
                <w:lang w:eastAsia="lt-LT"/>
              </w:rPr>
            </w:pPr>
            <w:r w:rsidRPr="00D67969">
              <w:rPr>
                <w:rFonts w:ascii="Times New Roman" w:eastAsia="Times New Roman" w:hAnsi="Times New Roman" w:cs="Times New Roman"/>
                <w:sz w:val="24"/>
                <w:szCs w:val="24"/>
                <w:lang w:eastAsia="lt-LT"/>
              </w:rPr>
              <w:t>Asmens, pranešančio informaciją apie pažeidimą, duomenys</w:t>
            </w:r>
          </w:p>
        </w:tc>
      </w:tr>
      <w:tr w:rsidR="00D3293C" w:rsidRPr="00D67969" w14:paraId="695359D9" w14:textId="77777777" w:rsidTr="00392AB4">
        <w:tc>
          <w:tcPr>
            <w:tcW w:w="337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hideMark/>
          </w:tcPr>
          <w:p w14:paraId="50900E70" w14:textId="77777777" w:rsidR="00D3293C" w:rsidRPr="00D67969" w:rsidRDefault="00D3293C" w:rsidP="00D67969">
            <w:pPr>
              <w:tabs>
                <w:tab w:val="left" w:pos="993"/>
                <w:tab w:val="left" w:pos="5103"/>
              </w:tabs>
              <w:suppressAutoHyphens/>
              <w:spacing w:after="0" w:line="276" w:lineRule="auto"/>
              <w:rPr>
                <w:rFonts w:ascii="Times New Roman" w:eastAsia="Times New Roman" w:hAnsi="Times New Roman" w:cs="Times New Roman"/>
                <w:sz w:val="24"/>
                <w:szCs w:val="24"/>
                <w:lang w:eastAsia="lt-LT"/>
              </w:rPr>
            </w:pPr>
            <w:r w:rsidRPr="00D67969">
              <w:rPr>
                <w:rFonts w:ascii="Times New Roman" w:eastAsia="Times New Roman" w:hAnsi="Times New Roman" w:cs="Times New Roman"/>
                <w:sz w:val="24"/>
                <w:szCs w:val="24"/>
                <w:lang w:eastAsia="lt-LT"/>
              </w:rPr>
              <w:t xml:space="preserve">Vardas, pavardė </w:t>
            </w:r>
          </w:p>
        </w:tc>
        <w:tc>
          <w:tcPr>
            <w:tcW w:w="5666"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4186BED2" w14:textId="77777777" w:rsidR="00D3293C" w:rsidRPr="00D67969" w:rsidRDefault="00D3293C" w:rsidP="00D67969">
            <w:pPr>
              <w:tabs>
                <w:tab w:val="left" w:pos="993"/>
                <w:tab w:val="left" w:pos="5103"/>
              </w:tabs>
              <w:suppressAutoHyphens/>
              <w:spacing w:after="0" w:line="276" w:lineRule="auto"/>
              <w:rPr>
                <w:rFonts w:ascii="Times New Roman" w:eastAsia="Times New Roman" w:hAnsi="Times New Roman" w:cs="Times New Roman"/>
                <w:b/>
                <w:sz w:val="24"/>
                <w:szCs w:val="24"/>
                <w:lang w:eastAsia="lt-LT"/>
              </w:rPr>
            </w:pPr>
          </w:p>
        </w:tc>
      </w:tr>
      <w:tr w:rsidR="00D3293C" w:rsidRPr="00D67969" w14:paraId="7CB5F0E8" w14:textId="77777777" w:rsidTr="00392AB4">
        <w:tc>
          <w:tcPr>
            <w:tcW w:w="337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hideMark/>
          </w:tcPr>
          <w:p w14:paraId="3DAAD8B0" w14:textId="77777777" w:rsidR="00D3293C" w:rsidRPr="00D67969" w:rsidRDefault="00D3293C" w:rsidP="00D67969">
            <w:pPr>
              <w:tabs>
                <w:tab w:val="left" w:pos="993"/>
                <w:tab w:val="left" w:pos="5103"/>
              </w:tabs>
              <w:suppressAutoHyphens/>
              <w:spacing w:after="0" w:line="276" w:lineRule="auto"/>
              <w:rPr>
                <w:rFonts w:ascii="Times New Roman" w:eastAsia="Times New Roman" w:hAnsi="Times New Roman" w:cs="Times New Roman"/>
                <w:sz w:val="24"/>
                <w:szCs w:val="24"/>
                <w:lang w:eastAsia="lt-LT"/>
              </w:rPr>
            </w:pPr>
            <w:r w:rsidRPr="00D67969">
              <w:rPr>
                <w:rFonts w:ascii="Times New Roman" w:eastAsia="Times New Roman" w:hAnsi="Times New Roman" w:cs="Times New Roman"/>
                <w:sz w:val="24"/>
                <w:szCs w:val="24"/>
                <w:lang w:eastAsia="lt-LT"/>
              </w:rPr>
              <w:t xml:space="preserve">Asmens kodas arba </w:t>
            </w:r>
            <w:r w:rsidRPr="00D67969">
              <w:rPr>
                <w:rFonts w:ascii="Times New Roman" w:eastAsia="Times New Roman" w:hAnsi="Times New Roman" w:cs="Times New Roman"/>
                <w:color w:val="000000"/>
                <w:sz w:val="24"/>
                <w:szCs w:val="24"/>
                <w:lang w:eastAsia="lt-LT"/>
              </w:rPr>
              <w:t>gimimo data, jeigu asmens kodo neturi</w:t>
            </w:r>
          </w:p>
        </w:tc>
        <w:tc>
          <w:tcPr>
            <w:tcW w:w="5666"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5E479F45" w14:textId="77777777" w:rsidR="00D3293C" w:rsidRPr="00D67969" w:rsidRDefault="00D3293C" w:rsidP="00D67969">
            <w:pPr>
              <w:tabs>
                <w:tab w:val="left" w:pos="993"/>
                <w:tab w:val="left" w:pos="5103"/>
              </w:tabs>
              <w:suppressAutoHyphens/>
              <w:spacing w:after="0" w:line="276" w:lineRule="auto"/>
              <w:rPr>
                <w:rFonts w:ascii="Times New Roman" w:eastAsia="Times New Roman" w:hAnsi="Times New Roman" w:cs="Times New Roman"/>
                <w:b/>
                <w:sz w:val="24"/>
                <w:szCs w:val="24"/>
                <w:lang w:eastAsia="lt-LT"/>
              </w:rPr>
            </w:pPr>
          </w:p>
        </w:tc>
      </w:tr>
      <w:tr w:rsidR="00D3293C" w:rsidRPr="00D67969" w14:paraId="509976D6" w14:textId="77777777" w:rsidTr="00392AB4">
        <w:tc>
          <w:tcPr>
            <w:tcW w:w="337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hideMark/>
          </w:tcPr>
          <w:p w14:paraId="6AE7E220" w14:textId="667DB556" w:rsidR="00D3293C" w:rsidRPr="00D67969" w:rsidRDefault="00D3293C" w:rsidP="00D67969">
            <w:pPr>
              <w:tabs>
                <w:tab w:val="left" w:pos="993"/>
                <w:tab w:val="left" w:pos="5103"/>
              </w:tabs>
              <w:suppressAutoHyphens/>
              <w:spacing w:after="0" w:line="276" w:lineRule="auto"/>
              <w:rPr>
                <w:rFonts w:ascii="Times New Roman" w:eastAsia="Times New Roman" w:hAnsi="Times New Roman" w:cs="Times New Roman"/>
                <w:sz w:val="24"/>
                <w:szCs w:val="24"/>
                <w:lang w:eastAsia="lt-LT"/>
              </w:rPr>
            </w:pPr>
            <w:r w:rsidRPr="00D67969">
              <w:rPr>
                <w:rFonts w:ascii="Times New Roman" w:eastAsia="Times New Roman" w:hAnsi="Times New Roman" w:cs="Times New Roman"/>
                <w:sz w:val="24"/>
                <w:szCs w:val="24"/>
                <w:lang w:eastAsia="lt-LT"/>
              </w:rPr>
              <w:t xml:space="preserve">Darbovietė (su </w:t>
            </w:r>
            <w:r w:rsidR="00A213D1">
              <w:rPr>
                <w:rFonts w:ascii="Times New Roman" w:eastAsia="Times New Roman" w:hAnsi="Times New Roman" w:cs="Times New Roman"/>
                <w:sz w:val="24"/>
                <w:szCs w:val="24"/>
                <w:lang w:eastAsia="lt-LT"/>
              </w:rPr>
              <w:t>Tarnyba</w:t>
            </w:r>
            <w:r w:rsidR="00A213D1" w:rsidRPr="00D67969">
              <w:rPr>
                <w:rFonts w:ascii="Times New Roman" w:eastAsia="Times New Roman" w:hAnsi="Times New Roman" w:cs="Times New Roman"/>
                <w:sz w:val="24"/>
                <w:szCs w:val="24"/>
                <w:lang w:eastAsia="lt-LT"/>
              </w:rPr>
              <w:t xml:space="preserve"> </w:t>
            </w:r>
            <w:r w:rsidRPr="00D67969">
              <w:rPr>
                <w:rFonts w:ascii="Times New Roman" w:eastAsia="Times New Roman" w:hAnsi="Times New Roman" w:cs="Times New Roman"/>
                <w:sz w:val="24"/>
                <w:szCs w:val="24"/>
                <w:lang w:eastAsia="lt-LT"/>
              </w:rPr>
              <w:t>siejantys ar sieję tarnybos, darbo ar sutartiniai santykiai)</w:t>
            </w:r>
          </w:p>
        </w:tc>
        <w:tc>
          <w:tcPr>
            <w:tcW w:w="5666"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5CDACA8D" w14:textId="77777777" w:rsidR="00D3293C" w:rsidRPr="00D67969" w:rsidRDefault="00D3293C" w:rsidP="00D67969">
            <w:pPr>
              <w:tabs>
                <w:tab w:val="left" w:pos="993"/>
                <w:tab w:val="left" w:pos="5103"/>
              </w:tabs>
              <w:suppressAutoHyphens/>
              <w:spacing w:after="0" w:line="276" w:lineRule="auto"/>
              <w:rPr>
                <w:rFonts w:ascii="Times New Roman" w:eastAsia="Times New Roman" w:hAnsi="Times New Roman" w:cs="Times New Roman"/>
                <w:b/>
                <w:sz w:val="24"/>
                <w:szCs w:val="24"/>
                <w:lang w:eastAsia="lt-LT"/>
              </w:rPr>
            </w:pPr>
          </w:p>
        </w:tc>
      </w:tr>
      <w:tr w:rsidR="00D3293C" w:rsidRPr="00D67969" w14:paraId="1C9C52AB" w14:textId="77777777" w:rsidTr="00392AB4">
        <w:tc>
          <w:tcPr>
            <w:tcW w:w="337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hideMark/>
          </w:tcPr>
          <w:p w14:paraId="2A70D3FF" w14:textId="77777777" w:rsidR="00D3293C" w:rsidRPr="00D67969" w:rsidRDefault="00D3293C" w:rsidP="00D67969">
            <w:pPr>
              <w:tabs>
                <w:tab w:val="left" w:pos="993"/>
                <w:tab w:val="left" w:pos="5103"/>
              </w:tabs>
              <w:suppressAutoHyphens/>
              <w:spacing w:after="0" w:line="276" w:lineRule="auto"/>
              <w:rPr>
                <w:rFonts w:ascii="Times New Roman" w:eastAsia="Times New Roman" w:hAnsi="Times New Roman" w:cs="Times New Roman"/>
                <w:sz w:val="24"/>
                <w:szCs w:val="24"/>
                <w:lang w:eastAsia="lt-LT"/>
              </w:rPr>
            </w:pPr>
            <w:r w:rsidRPr="00D67969">
              <w:rPr>
                <w:rFonts w:ascii="Times New Roman" w:eastAsia="Times New Roman" w:hAnsi="Times New Roman" w:cs="Times New Roman"/>
                <w:sz w:val="24"/>
                <w:szCs w:val="24"/>
                <w:lang w:eastAsia="lt-LT"/>
              </w:rPr>
              <w:t>Pareigos</w:t>
            </w:r>
          </w:p>
        </w:tc>
        <w:tc>
          <w:tcPr>
            <w:tcW w:w="5666"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4581B8D3" w14:textId="77777777" w:rsidR="00D3293C" w:rsidRPr="00D67969" w:rsidRDefault="00D3293C" w:rsidP="00D67969">
            <w:pPr>
              <w:tabs>
                <w:tab w:val="left" w:pos="993"/>
                <w:tab w:val="left" w:pos="5103"/>
              </w:tabs>
              <w:suppressAutoHyphens/>
              <w:spacing w:after="0" w:line="276" w:lineRule="auto"/>
              <w:rPr>
                <w:rFonts w:ascii="Times New Roman" w:eastAsia="Times New Roman" w:hAnsi="Times New Roman" w:cs="Times New Roman"/>
                <w:b/>
                <w:sz w:val="24"/>
                <w:szCs w:val="24"/>
                <w:lang w:eastAsia="lt-LT"/>
              </w:rPr>
            </w:pPr>
          </w:p>
        </w:tc>
      </w:tr>
      <w:tr w:rsidR="00D3293C" w:rsidRPr="00D67969" w14:paraId="239C53F2" w14:textId="77777777" w:rsidTr="00392AB4">
        <w:tc>
          <w:tcPr>
            <w:tcW w:w="337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hideMark/>
          </w:tcPr>
          <w:p w14:paraId="341C1FB2" w14:textId="77777777" w:rsidR="00D3293C" w:rsidRPr="00D67969" w:rsidRDefault="00D3293C" w:rsidP="00D67969">
            <w:pPr>
              <w:tabs>
                <w:tab w:val="left" w:pos="993"/>
                <w:tab w:val="left" w:pos="5103"/>
              </w:tabs>
              <w:suppressAutoHyphens/>
              <w:spacing w:after="0" w:line="276" w:lineRule="auto"/>
              <w:rPr>
                <w:rFonts w:ascii="Times New Roman" w:eastAsia="Times New Roman" w:hAnsi="Times New Roman" w:cs="Times New Roman"/>
                <w:sz w:val="24"/>
                <w:szCs w:val="24"/>
                <w:lang w:eastAsia="lt-LT"/>
              </w:rPr>
            </w:pPr>
            <w:r w:rsidRPr="00D67969">
              <w:rPr>
                <w:rFonts w:ascii="Times New Roman" w:eastAsia="Times New Roman" w:hAnsi="Times New Roman" w:cs="Times New Roman"/>
                <w:sz w:val="24"/>
                <w:szCs w:val="24"/>
                <w:lang w:eastAsia="lt-LT"/>
              </w:rPr>
              <w:t>Telefono Nr. (pastabos dėl susisiekimo)</w:t>
            </w:r>
          </w:p>
        </w:tc>
        <w:tc>
          <w:tcPr>
            <w:tcW w:w="5666"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35F8C4A2" w14:textId="77777777" w:rsidR="00D3293C" w:rsidRPr="00D67969" w:rsidRDefault="00D3293C" w:rsidP="00D67969">
            <w:pPr>
              <w:tabs>
                <w:tab w:val="left" w:pos="993"/>
                <w:tab w:val="left" w:pos="5103"/>
              </w:tabs>
              <w:suppressAutoHyphens/>
              <w:spacing w:after="0" w:line="276" w:lineRule="auto"/>
              <w:rPr>
                <w:rFonts w:ascii="Times New Roman" w:eastAsia="Times New Roman" w:hAnsi="Times New Roman" w:cs="Times New Roman"/>
                <w:b/>
                <w:sz w:val="24"/>
                <w:szCs w:val="24"/>
                <w:lang w:eastAsia="lt-LT"/>
              </w:rPr>
            </w:pPr>
          </w:p>
        </w:tc>
      </w:tr>
      <w:tr w:rsidR="00D3293C" w:rsidRPr="00D67969" w14:paraId="234D0908" w14:textId="77777777" w:rsidTr="00392AB4">
        <w:tc>
          <w:tcPr>
            <w:tcW w:w="337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hideMark/>
          </w:tcPr>
          <w:p w14:paraId="3F4D1D44" w14:textId="77777777" w:rsidR="00D3293C" w:rsidRPr="00D67969" w:rsidRDefault="00D3293C" w:rsidP="00D67969">
            <w:pPr>
              <w:tabs>
                <w:tab w:val="left" w:pos="993"/>
                <w:tab w:val="left" w:pos="5103"/>
              </w:tabs>
              <w:suppressAutoHyphens/>
              <w:spacing w:after="0" w:line="276" w:lineRule="auto"/>
              <w:rPr>
                <w:rFonts w:ascii="Times New Roman" w:eastAsia="Times New Roman" w:hAnsi="Times New Roman" w:cs="Times New Roman"/>
                <w:sz w:val="24"/>
                <w:szCs w:val="24"/>
                <w:lang w:eastAsia="lt-LT"/>
              </w:rPr>
            </w:pPr>
            <w:r w:rsidRPr="00D67969">
              <w:rPr>
                <w:rFonts w:ascii="Times New Roman" w:eastAsia="Times New Roman" w:hAnsi="Times New Roman" w:cs="Times New Roman"/>
                <w:sz w:val="24"/>
                <w:szCs w:val="24"/>
                <w:lang w:eastAsia="lt-LT"/>
              </w:rPr>
              <w:t>Asmeninis el. paštas arba gyvenamosios vietos adresas</w:t>
            </w:r>
          </w:p>
        </w:tc>
        <w:tc>
          <w:tcPr>
            <w:tcW w:w="5666"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0C6895F1" w14:textId="77777777" w:rsidR="00D3293C" w:rsidRPr="00D67969" w:rsidRDefault="00D3293C" w:rsidP="00D67969">
            <w:pPr>
              <w:tabs>
                <w:tab w:val="left" w:pos="993"/>
                <w:tab w:val="left" w:pos="5103"/>
              </w:tabs>
              <w:suppressAutoHyphens/>
              <w:spacing w:after="0" w:line="276" w:lineRule="auto"/>
              <w:rPr>
                <w:rFonts w:ascii="Times New Roman" w:eastAsia="Times New Roman" w:hAnsi="Times New Roman" w:cs="Times New Roman"/>
                <w:b/>
                <w:sz w:val="24"/>
                <w:szCs w:val="24"/>
                <w:lang w:eastAsia="lt-LT"/>
              </w:rPr>
            </w:pPr>
          </w:p>
        </w:tc>
      </w:tr>
      <w:tr w:rsidR="00D3293C" w:rsidRPr="00D67969" w14:paraId="5097BBCE" w14:textId="77777777" w:rsidTr="00392AB4">
        <w:tc>
          <w:tcPr>
            <w:tcW w:w="9044" w:type="dxa"/>
            <w:gridSpan w:val="3"/>
            <w:tcBorders>
              <w:top w:val="single" w:sz="4" w:space="0" w:color="00000A"/>
              <w:left w:val="single" w:sz="4" w:space="0" w:color="00000A"/>
              <w:bottom w:val="single" w:sz="4" w:space="0" w:color="00000A"/>
              <w:right w:val="single" w:sz="4" w:space="0" w:color="00000A"/>
            </w:tcBorders>
            <w:shd w:val="clear" w:color="auto" w:fill="E7E6E6"/>
            <w:tcMar>
              <w:top w:w="0" w:type="dxa"/>
              <w:left w:w="113" w:type="dxa"/>
              <w:bottom w:w="0" w:type="dxa"/>
              <w:right w:w="108" w:type="dxa"/>
            </w:tcMar>
            <w:hideMark/>
          </w:tcPr>
          <w:p w14:paraId="5D604083" w14:textId="77777777" w:rsidR="00D3293C" w:rsidRPr="00D67969" w:rsidRDefault="00D3293C" w:rsidP="00D67969">
            <w:pPr>
              <w:tabs>
                <w:tab w:val="left" w:pos="993"/>
                <w:tab w:val="left" w:pos="5103"/>
              </w:tabs>
              <w:suppressAutoHyphens/>
              <w:spacing w:after="0" w:line="276" w:lineRule="auto"/>
              <w:rPr>
                <w:rFonts w:ascii="Times New Roman" w:eastAsia="Times New Roman" w:hAnsi="Times New Roman" w:cs="Times New Roman"/>
                <w:sz w:val="24"/>
                <w:szCs w:val="24"/>
                <w:lang w:eastAsia="lt-LT"/>
              </w:rPr>
            </w:pPr>
            <w:r w:rsidRPr="00D67969">
              <w:rPr>
                <w:rFonts w:ascii="Times New Roman" w:eastAsia="Times New Roman" w:hAnsi="Times New Roman" w:cs="Times New Roman"/>
                <w:sz w:val="24"/>
                <w:szCs w:val="24"/>
                <w:lang w:eastAsia="lt-LT"/>
              </w:rPr>
              <w:t>Informacija apie pažeidimą</w:t>
            </w:r>
          </w:p>
        </w:tc>
      </w:tr>
      <w:tr w:rsidR="00D3293C" w:rsidRPr="00D67969" w14:paraId="0E81CA5A" w14:textId="77777777" w:rsidTr="00392AB4">
        <w:tc>
          <w:tcPr>
            <w:tcW w:w="9044"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14:paraId="680C9BFC" w14:textId="77777777" w:rsidR="00D3293C" w:rsidRPr="00D67969" w:rsidRDefault="00D3293C" w:rsidP="00D67969">
            <w:pPr>
              <w:tabs>
                <w:tab w:val="left" w:pos="304"/>
                <w:tab w:val="left" w:pos="1022"/>
                <w:tab w:val="left" w:pos="5132"/>
              </w:tabs>
              <w:suppressAutoHyphens/>
              <w:spacing w:after="0" w:line="276" w:lineRule="auto"/>
              <w:ind w:left="29"/>
              <w:rPr>
                <w:rFonts w:ascii="Times New Roman" w:eastAsia="Times New Roman" w:hAnsi="Times New Roman" w:cs="Times New Roman"/>
                <w:sz w:val="24"/>
                <w:szCs w:val="24"/>
                <w:lang w:eastAsia="lt-LT"/>
              </w:rPr>
            </w:pPr>
            <w:r w:rsidRPr="00D67969">
              <w:rPr>
                <w:rFonts w:ascii="Times New Roman" w:eastAsia="Times New Roman" w:hAnsi="Times New Roman" w:cs="Times New Roman"/>
                <w:sz w:val="24"/>
                <w:szCs w:val="24"/>
                <w:lang w:eastAsia="lt-LT"/>
              </w:rPr>
              <w:t>1.</w:t>
            </w:r>
            <w:r w:rsidRPr="00D67969">
              <w:rPr>
                <w:rFonts w:ascii="Times New Roman" w:eastAsia="Times New Roman" w:hAnsi="Times New Roman" w:cs="Times New Roman"/>
                <w:sz w:val="24"/>
                <w:szCs w:val="24"/>
                <w:lang w:eastAsia="lt-LT"/>
              </w:rPr>
              <w:tab/>
              <w:t>Apie kokį pažeidimą pranešate? Kokio pobūdžio tai pažeidimas?</w:t>
            </w:r>
          </w:p>
          <w:p w14:paraId="46C8FDB2" w14:textId="77777777" w:rsidR="00D3293C" w:rsidRPr="00D67969" w:rsidRDefault="00D3293C" w:rsidP="00D67969">
            <w:pPr>
              <w:tabs>
                <w:tab w:val="left" w:pos="304"/>
                <w:tab w:val="left" w:pos="1022"/>
                <w:tab w:val="left" w:pos="5132"/>
              </w:tabs>
              <w:suppressAutoHyphens/>
              <w:spacing w:after="0" w:line="276" w:lineRule="auto"/>
              <w:ind w:left="29"/>
              <w:rPr>
                <w:rFonts w:ascii="Times New Roman" w:eastAsia="Times New Roman" w:hAnsi="Times New Roman" w:cs="Times New Roman"/>
                <w:sz w:val="24"/>
                <w:szCs w:val="24"/>
                <w:lang w:eastAsia="lt-LT"/>
              </w:rPr>
            </w:pPr>
          </w:p>
          <w:p w14:paraId="27B965C4" w14:textId="77777777" w:rsidR="00D3293C" w:rsidRPr="00D67969" w:rsidRDefault="00D3293C" w:rsidP="00D67969">
            <w:pPr>
              <w:tabs>
                <w:tab w:val="left" w:pos="304"/>
                <w:tab w:val="left" w:pos="1022"/>
                <w:tab w:val="left" w:pos="5132"/>
              </w:tabs>
              <w:suppressAutoHyphens/>
              <w:spacing w:after="0" w:line="276" w:lineRule="auto"/>
              <w:ind w:left="29"/>
              <w:rPr>
                <w:rFonts w:ascii="Times New Roman" w:eastAsia="Times New Roman" w:hAnsi="Times New Roman" w:cs="Times New Roman"/>
                <w:sz w:val="24"/>
                <w:szCs w:val="24"/>
                <w:lang w:eastAsia="lt-LT"/>
              </w:rPr>
            </w:pPr>
          </w:p>
        </w:tc>
      </w:tr>
      <w:tr w:rsidR="00D3293C" w:rsidRPr="00D67969" w14:paraId="18AAF199" w14:textId="77777777" w:rsidTr="00392AB4">
        <w:tc>
          <w:tcPr>
            <w:tcW w:w="9044"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14:paraId="243C9060" w14:textId="77777777" w:rsidR="00D3293C" w:rsidRPr="00D67969" w:rsidRDefault="00D3293C" w:rsidP="00D67969">
            <w:pPr>
              <w:tabs>
                <w:tab w:val="left" w:pos="304"/>
                <w:tab w:val="left" w:pos="1022"/>
                <w:tab w:val="left" w:pos="5132"/>
              </w:tabs>
              <w:suppressAutoHyphens/>
              <w:spacing w:after="0" w:line="276" w:lineRule="auto"/>
              <w:ind w:left="29"/>
              <w:rPr>
                <w:rFonts w:ascii="Times New Roman" w:eastAsia="Times New Roman" w:hAnsi="Times New Roman" w:cs="Times New Roman"/>
                <w:sz w:val="24"/>
                <w:szCs w:val="24"/>
                <w:lang w:eastAsia="lt-LT"/>
              </w:rPr>
            </w:pPr>
            <w:r w:rsidRPr="00D67969">
              <w:rPr>
                <w:rFonts w:ascii="Times New Roman" w:eastAsia="Times New Roman" w:hAnsi="Times New Roman" w:cs="Times New Roman"/>
                <w:sz w:val="24"/>
                <w:szCs w:val="24"/>
                <w:lang w:eastAsia="lt-LT"/>
              </w:rPr>
              <w:t>2.</w:t>
            </w:r>
            <w:r w:rsidRPr="00D67969">
              <w:rPr>
                <w:rFonts w:ascii="Times New Roman" w:eastAsia="Times New Roman" w:hAnsi="Times New Roman" w:cs="Times New Roman"/>
                <w:sz w:val="24"/>
                <w:szCs w:val="24"/>
                <w:lang w:eastAsia="lt-LT"/>
              </w:rPr>
              <w:tab/>
              <w:t>Kas padarė šį pažeidimą? Kokie galėjo būti asmens motyvai darant pažeidimą?</w:t>
            </w:r>
          </w:p>
          <w:p w14:paraId="427B76C3" w14:textId="77777777" w:rsidR="00D3293C" w:rsidRPr="00D67969" w:rsidRDefault="00D3293C" w:rsidP="00D67969">
            <w:pPr>
              <w:tabs>
                <w:tab w:val="left" w:pos="304"/>
                <w:tab w:val="left" w:pos="1022"/>
                <w:tab w:val="left" w:pos="5132"/>
              </w:tabs>
              <w:suppressAutoHyphens/>
              <w:spacing w:after="0" w:line="276" w:lineRule="auto"/>
              <w:ind w:left="29"/>
              <w:rPr>
                <w:rFonts w:ascii="Times New Roman" w:eastAsia="Times New Roman" w:hAnsi="Times New Roman" w:cs="Times New Roman"/>
                <w:sz w:val="24"/>
                <w:szCs w:val="24"/>
                <w:lang w:eastAsia="lt-LT"/>
              </w:rPr>
            </w:pPr>
          </w:p>
          <w:p w14:paraId="1587E00C" w14:textId="77777777" w:rsidR="00D3293C" w:rsidRPr="00D67969" w:rsidRDefault="00D3293C" w:rsidP="00D67969">
            <w:pPr>
              <w:tabs>
                <w:tab w:val="left" w:pos="304"/>
                <w:tab w:val="left" w:pos="1022"/>
                <w:tab w:val="left" w:pos="5132"/>
              </w:tabs>
              <w:suppressAutoHyphens/>
              <w:spacing w:after="0" w:line="276" w:lineRule="auto"/>
              <w:ind w:left="29"/>
              <w:rPr>
                <w:rFonts w:ascii="Times New Roman" w:eastAsia="Times New Roman" w:hAnsi="Times New Roman" w:cs="Times New Roman"/>
                <w:sz w:val="24"/>
                <w:szCs w:val="24"/>
                <w:lang w:eastAsia="lt-LT"/>
              </w:rPr>
            </w:pPr>
          </w:p>
        </w:tc>
      </w:tr>
      <w:tr w:rsidR="00D3293C" w:rsidRPr="00D67969" w14:paraId="1C91489B" w14:textId="77777777" w:rsidTr="00392AB4">
        <w:tc>
          <w:tcPr>
            <w:tcW w:w="9044"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14:paraId="710327C3" w14:textId="77777777" w:rsidR="00D3293C" w:rsidRPr="00D67969" w:rsidRDefault="00D3293C" w:rsidP="00D67969">
            <w:pPr>
              <w:tabs>
                <w:tab w:val="left" w:pos="304"/>
                <w:tab w:val="left" w:pos="1022"/>
                <w:tab w:val="left" w:pos="5132"/>
              </w:tabs>
              <w:suppressAutoHyphens/>
              <w:spacing w:after="0" w:line="276" w:lineRule="auto"/>
              <w:ind w:left="29"/>
              <w:rPr>
                <w:rFonts w:ascii="Times New Roman" w:eastAsia="Times New Roman" w:hAnsi="Times New Roman" w:cs="Times New Roman"/>
                <w:sz w:val="24"/>
                <w:szCs w:val="24"/>
                <w:lang w:eastAsia="lt-LT"/>
              </w:rPr>
            </w:pPr>
            <w:r w:rsidRPr="00D67969">
              <w:rPr>
                <w:rFonts w:ascii="Times New Roman" w:eastAsia="Times New Roman" w:hAnsi="Times New Roman" w:cs="Times New Roman"/>
                <w:sz w:val="24"/>
                <w:szCs w:val="24"/>
                <w:lang w:eastAsia="lt-LT"/>
              </w:rPr>
              <w:t>3.</w:t>
            </w:r>
            <w:r w:rsidRPr="00D67969">
              <w:rPr>
                <w:rFonts w:ascii="Times New Roman" w:eastAsia="Times New Roman" w:hAnsi="Times New Roman" w:cs="Times New Roman"/>
                <w:sz w:val="24"/>
                <w:szCs w:val="24"/>
                <w:lang w:eastAsia="lt-LT"/>
              </w:rPr>
              <w:tab/>
              <w:t>Pažeidimo padarymo vieta, laikas.</w:t>
            </w:r>
          </w:p>
          <w:p w14:paraId="211951FD" w14:textId="77777777" w:rsidR="00D3293C" w:rsidRPr="00D67969" w:rsidRDefault="00D3293C" w:rsidP="00D67969">
            <w:pPr>
              <w:tabs>
                <w:tab w:val="left" w:pos="304"/>
                <w:tab w:val="left" w:pos="1022"/>
                <w:tab w:val="left" w:pos="5132"/>
              </w:tabs>
              <w:suppressAutoHyphens/>
              <w:spacing w:after="0" w:line="276" w:lineRule="auto"/>
              <w:ind w:left="29"/>
              <w:rPr>
                <w:rFonts w:ascii="Times New Roman" w:eastAsia="Times New Roman" w:hAnsi="Times New Roman" w:cs="Times New Roman"/>
                <w:sz w:val="24"/>
                <w:szCs w:val="24"/>
                <w:lang w:eastAsia="lt-LT"/>
              </w:rPr>
            </w:pPr>
          </w:p>
          <w:p w14:paraId="636B0AFC" w14:textId="77777777" w:rsidR="00D3293C" w:rsidRPr="00D67969" w:rsidRDefault="00D3293C" w:rsidP="00D67969">
            <w:pPr>
              <w:tabs>
                <w:tab w:val="left" w:pos="304"/>
                <w:tab w:val="left" w:pos="1022"/>
                <w:tab w:val="left" w:pos="5132"/>
              </w:tabs>
              <w:suppressAutoHyphens/>
              <w:spacing w:after="0" w:line="276" w:lineRule="auto"/>
              <w:ind w:left="29"/>
              <w:rPr>
                <w:rFonts w:ascii="Times New Roman" w:eastAsia="Times New Roman" w:hAnsi="Times New Roman" w:cs="Times New Roman"/>
                <w:sz w:val="24"/>
                <w:szCs w:val="24"/>
                <w:lang w:eastAsia="lt-LT"/>
              </w:rPr>
            </w:pPr>
          </w:p>
        </w:tc>
      </w:tr>
      <w:tr w:rsidR="00D3293C" w:rsidRPr="00D67969" w14:paraId="355D4928" w14:textId="77777777" w:rsidTr="00392AB4">
        <w:tc>
          <w:tcPr>
            <w:tcW w:w="9044" w:type="dxa"/>
            <w:gridSpan w:val="3"/>
            <w:tcBorders>
              <w:top w:val="single" w:sz="4" w:space="0" w:color="00000A"/>
              <w:left w:val="single" w:sz="4" w:space="0" w:color="00000A"/>
              <w:bottom w:val="single" w:sz="4" w:space="0" w:color="00000A"/>
              <w:right w:val="single" w:sz="4" w:space="0" w:color="00000A"/>
            </w:tcBorders>
            <w:shd w:val="clear" w:color="auto" w:fill="E7E6E6"/>
            <w:tcMar>
              <w:top w:w="0" w:type="dxa"/>
              <w:left w:w="113" w:type="dxa"/>
              <w:bottom w:w="0" w:type="dxa"/>
              <w:right w:w="108" w:type="dxa"/>
            </w:tcMar>
            <w:hideMark/>
          </w:tcPr>
          <w:p w14:paraId="0C9B1ABC" w14:textId="77777777" w:rsidR="00D3293C" w:rsidRPr="00D67969" w:rsidRDefault="00D3293C" w:rsidP="00D67969">
            <w:pPr>
              <w:tabs>
                <w:tab w:val="left" w:pos="993"/>
                <w:tab w:val="left" w:pos="5103"/>
              </w:tabs>
              <w:suppressAutoHyphens/>
              <w:spacing w:after="0" w:line="276" w:lineRule="auto"/>
              <w:rPr>
                <w:rFonts w:ascii="Times New Roman" w:eastAsia="Times New Roman" w:hAnsi="Times New Roman" w:cs="Times New Roman"/>
                <w:sz w:val="24"/>
                <w:szCs w:val="24"/>
                <w:lang w:eastAsia="lt-LT"/>
              </w:rPr>
            </w:pPr>
            <w:r w:rsidRPr="00D67969">
              <w:rPr>
                <w:rFonts w:ascii="Times New Roman" w:eastAsia="Times New Roman" w:hAnsi="Times New Roman" w:cs="Times New Roman"/>
                <w:sz w:val="24"/>
                <w:szCs w:val="24"/>
                <w:lang w:eastAsia="lt-LT"/>
              </w:rPr>
              <w:t>Duomenys apie pažeidimą padariusį asmenį ar asmenis</w:t>
            </w:r>
          </w:p>
        </w:tc>
      </w:tr>
      <w:tr w:rsidR="00D3293C" w:rsidRPr="00D67969" w14:paraId="7BCC7D25" w14:textId="77777777" w:rsidTr="00392AB4">
        <w:tc>
          <w:tcPr>
            <w:tcW w:w="337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hideMark/>
          </w:tcPr>
          <w:p w14:paraId="56CC5979" w14:textId="77777777" w:rsidR="00D3293C" w:rsidRPr="00D67969" w:rsidRDefault="00D3293C" w:rsidP="00D67969">
            <w:pPr>
              <w:tabs>
                <w:tab w:val="left" w:pos="993"/>
                <w:tab w:val="left" w:pos="5103"/>
              </w:tabs>
              <w:suppressAutoHyphens/>
              <w:spacing w:after="0" w:line="276" w:lineRule="auto"/>
              <w:rPr>
                <w:rFonts w:ascii="Times New Roman" w:eastAsia="Times New Roman" w:hAnsi="Times New Roman" w:cs="Times New Roman"/>
                <w:sz w:val="24"/>
                <w:szCs w:val="24"/>
                <w:lang w:eastAsia="lt-LT"/>
              </w:rPr>
            </w:pPr>
            <w:r w:rsidRPr="00D67969">
              <w:rPr>
                <w:rFonts w:ascii="Times New Roman" w:eastAsia="Times New Roman" w:hAnsi="Times New Roman" w:cs="Times New Roman"/>
                <w:sz w:val="24"/>
                <w:szCs w:val="24"/>
                <w:lang w:eastAsia="lt-LT"/>
              </w:rPr>
              <w:t>Vardas, pavardė</w:t>
            </w:r>
          </w:p>
        </w:tc>
        <w:tc>
          <w:tcPr>
            <w:tcW w:w="5666"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78915DE8" w14:textId="77777777" w:rsidR="00D3293C" w:rsidRPr="00D67969" w:rsidRDefault="00D3293C" w:rsidP="00D67969">
            <w:pPr>
              <w:tabs>
                <w:tab w:val="left" w:pos="993"/>
                <w:tab w:val="left" w:pos="5103"/>
              </w:tabs>
              <w:suppressAutoHyphens/>
              <w:spacing w:after="0" w:line="276" w:lineRule="auto"/>
              <w:rPr>
                <w:rFonts w:ascii="Times New Roman" w:eastAsia="Times New Roman" w:hAnsi="Times New Roman" w:cs="Times New Roman"/>
                <w:b/>
                <w:sz w:val="24"/>
                <w:szCs w:val="24"/>
                <w:lang w:eastAsia="lt-LT"/>
              </w:rPr>
            </w:pPr>
          </w:p>
        </w:tc>
      </w:tr>
      <w:tr w:rsidR="00D3293C" w:rsidRPr="00D67969" w14:paraId="1C35DCA8" w14:textId="77777777" w:rsidTr="00392AB4">
        <w:tc>
          <w:tcPr>
            <w:tcW w:w="337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hideMark/>
          </w:tcPr>
          <w:p w14:paraId="6EE9FBFC" w14:textId="77777777" w:rsidR="00D3293C" w:rsidRPr="00D67969" w:rsidRDefault="00D3293C" w:rsidP="00D67969">
            <w:pPr>
              <w:tabs>
                <w:tab w:val="left" w:pos="993"/>
                <w:tab w:val="left" w:pos="5103"/>
              </w:tabs>
              <w:suppressAutoHyphens/>
              <w:spacing w:after="0" w:line="276" w:lineRule="auto"/>
              <w:rPr>
                <w:rFonts w:ascii="Times New Roman" w:eastAsia="Times New Roman" w:hAnsi="Times New Roman" w:cs="Times New Roman"/>
                <w:sz w:val="24"/>
                <w:szCs w:val="24"/>
                <w:lang w:eastAsia="lt-LT"/>
              </w:rPr>
            </w:pPr>
            <w:r w:rsidRPr="00D67969">
              <w:rPr>
                <w:rFonts w:ascii="Times New Roman" w:eastAsia="Times New Roman" w:hAnsi="Times New Roman" w:cs="Times New Roman"/>
                <w:sz w:val="24"/>
                <w:szCs w:val="24"/>
                <w:lang w:eastAsia="lt-LT"/>
              </w:rPr>
              <w:t>Darbovietė</w:t>
            </w:r>
          </w:p>
        </w:tc>
        <w:tc>
          <w:tcPr>
            <w:tcW w:w="5666"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2174E304" w14:textId="77777777" w:rsidR="00D3293C" w:rsidRPr="00D67969" w:rsidRDefault="00D3293C" w:rsidP="00D67969">
            <w:pPr>
              <w:tabs>
                <w:tab w:val="left" w:pos="993"/>
                <w:tab w:val="left" w:pos="5103"/>
              </w:tabs>
              <w:suppressAutoHyphens/>
              <w:spacing w:after="0" w:line="276" w:lineRule="auto"/>
              <w:rPr>
                <w:rFonts w:ascii="Times New Roman" w:eastAsia="Times New Roman" w:hAnsi="Times New Roman" w:cs="Times New Roman"/>
                <w:b/>
                <w:sz w:val="24"/>
                <w:szCs w:val="24"/>
                <w:lang w:eastAsia="lt-LT"/>
              </w:rPr>
            </w:pPr>
          </w:p>
        </w:tc>
      </w:tr>
      <w:tr w:rsidR="00D3293C" w:rsidRPr="00D67969" w14:paraId="49D56229" w14:textId="77777777" w:rsidTr="00392AB4">
        <w:tc>
          <w:tcPr>
            <w:tcW w:w="337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hideMark/>
          </w:tcPr>
          <w:p w14:paraId="595EE874" w14:textId="77777777" w:rsidR="00D3293C" w:rsidRPr="00D67969" w:rsidRDefault="00D3293C" w:rsidP="00D67969">
            <w:pPr>
              <w:tabs>
                <w:tab w:val="left" w:pos="993"/>
                <w:tab w:val="left" w:pos="5103"/>
              </w:tabs>
              <w:suppressAutoHyphens/>
              <w:spacing w:after="0" w:line="276" w:lineRule="auto"/>
              <w:rPr>
                <w:rFonts w:ascii="Times New Roman" w:eastAsia="Times New Roman" w:hAnsi="Times New Roman" w:cs="Times New Roman"/>
                <w:sz w:val="24"/>
                <w:szCs w:val="24"/>
                <w:lang w:eastAsia="lt-LT"/>
              </w:rPr>
            </w:pPr>
            <w:r w:rsidRPr="00D67969">
              <w:rPr>
                <w:rFonts w:ascii="Times New Roman" w:eastAsia="Times New Roman" w:hAnsi="Times New Roman" w:cs="Times New Roman"/>
                <w:sz w:val="24"/>
                <w:szCs w:val="24"/>
                <w:lang w:eastAsia="lt-LT"/>
              </w:rPr>
              <w:t>Pareigos</w:t>
            </w:r>
          </w:p>
        </w:tc>
        <w:tc>
          <w:tcPr>
            <w:tcW w:w="5666"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290898A9" w14:textId="77777777" w:rsidR="00D3293C" w:rsidRPr="00D67969" w:rsidRDefault="00D3293C" w:rsidP="00D67969">
            <w:pPr>
              <w:tabs>
                <w:tab w:val="left" w:pos="993"/>
                <w:tab w:val="left" w:pos="5103"/>
              </w:tabs>
              <w:suppressAutoHyphens/>
              <w:spacing w:after="0" w:line="276" w:lineRule="auto"/>
              <w:rPr>
                <w:rFonts w:ascii="Times New Roman" w:eastAsia="Times New Roman" w:hAnsi="Times New Roman" w:cs="Times New Roman"/>
                <w:b/>
                <w:sz w:val="24"/>
                <w:szCs w:val="24"/>
                <w:lang w:eastAsia="lt-LT"/>
              </w:rPr>
            </w:pPr>
          </w:p>
        </w:tc>
      </w:tr>
      <w:tr w:rsidR="00D3293C" w:rsidRPr="00D67969" w14:paraId="19049A8E" w14:textId="77777777" w:rsidTr="00392AB4">
        <w:tc>
          <w:tcPr>
            <w:tcW w:w="9044" w:type="dxa"/>
            <w:gridSpan w:val="3"/>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1A23A5C6" w14:textId="77777777" w:rsidR="00D3293C" w:rsidRPr="00D67969" w:rsidRDefault="00D3293C" w:rsidP="00D67969">
            <w:pPr>
              <w:tabs>
                <w:tab w:val="left" w:pos="304"/>
                <w:tab w:val="left" w:pos="1022"/>
                <w:tab w:val="left" w:pos="5132"/>
              </w:tabs>
              <w:suppressAutoHyphens/>
              <w:spacing w:after="0" w:line="276" w:lineRule="auto"/>
              <w:ind w:left="29"/>
              <w:rPr>
                <w:rFonts w:ascii="Times New Roman" w:eastAsia="Times New Roman" w:hAnsi="Times New Roman" w:cs="Times New Roman"/>
                <w:sz w:val="24"/>
                <w:szCs w:val="24"/>
                <w:lang w:eastAsia="lt-LT"/>
              </w:rPr>
            </w:pPr>
            <w:r w:rsidRPr="00D67969">
              <w:rPr>
                <w:rFonts w:ascii="Times New Roman" w:eastAsia="Times New Roman" w:hAnsi="Times New Roman" w:cs="Times New Roman"/>
                <w:sz w:val="24"/>
                <w:szCs w:val="24"/>
                <w:lang w:eastAsia="lt-LT"/>
              </w:rPr>
              <w:lastRenderedPageBreak/>
              <w:t>4.</w:t>
            </w:r>
            <w:r w:rsidRPr="00D67969">
              <w:rPr>
                <w:rFonts w:ascii="Times New Roman" w:eastAsia="Times New Roman" w:hAnsi="Times New Roman" w:cs="Times New Roman"/>
                <w:sz w:val="24"/>
                <w:szCs w:val="24"/>
                <w:lang w:eastAsia="lt-LT"/>
              </w:rPr>
              <w:tab/>
              <w:t>Ar yra kitų asmenų, kurie dalyvavo ar galėjo dalyvauti darant pažeidimą? Jei taip, nurodykite juos.</w:t>
            </w:r>
          </w:p>
          <w:p w14:paraId="649B5F77" w14:textId="77777777" w:rsidR="00D3293C" w:rsidRPr="00D67969" w:rsidRDefault="00D3293C" w:rsidP="00D67969">
            <w:pPr>
              <w:tabs>
                <w:tab w:val="left" w:pos="304"/>
                <w:tab w:val="left" w:pos="1022"/>
                <w:tab w:val="left" w:pos="5132"/>
              </w:tabs>
              <w:suppressAutoHyphens/>
              <w:spacing w:after="0" w:line="276" w:lineRule="auto"/>
              <w:ind w:left="29"/>
              <w:rPr>
                <w:rFonts w:ascii="Times New Roman" w:eastAsia="Times New Roman" w:hAnsi="Times New Roman" w:cs="Times New Roman"/>
                <w:b/>
                <w:sz w:val="24"/>
                <w:szCs w:val="24"/>
                <w:lang w:eastAsia="lt-LT"/>
              </w:rPr>
            </w:pPr>
          </w:p>
          <w:p w14:paraId="37AA3D76" w14:textId="77777777" w:rsidR="00D3293C" w:rsidRPr="00D67969" w:rsidRDefault="00D3293C" w:rsidP="00D67969">
            <w:pPr>
              <w:tabs>
                <w:tab w:val="left" w:pos="304"/>
                <w:tab w:val="left" w:pos="1022"/>
                <w:tab w:val="left" w:pos="5132"/>
              </w:tabs>
              <w:suppressAutoHyphens/>
              <w:spacing w:after="0" w:line="276" w:lineRule="auto"/>
              <w:ind w:left="29"/>
              <w:rPr>
                <w:rFonts w:ascii="Times New Roman" w:eastAsia="Times New Roman" w:hAnsi="Times New Roman" w:cs="Times New Roman"/>
                <w:b/>
                <w:sz w:val="24"/>
                <w:szCs w:val="24"/>
                <w:lang w:eastAsia="lt-LT"/>
              </w:rPr>
            </w:pPr>
          </w:p>
        </w:tc>
      </w:tr>
      <w:tr w:rsidR="00D3293C" w:rsidRPr="00D67969" w14:paraId="79A54185" w14:textId="77777777" w:rsidTr="00392AB4">
        <w:tc>
          <w:tcPr>
            <w:tcW w:w="9044" w:type="dxa"/>
            <w:gridSpan w:val="3"/>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60AA0663" w14:textId="69BCFD9A" w:rsidR="00D3293C" w:rsidRPr="00D67969" w:rsidRDefault="00D3293C" w:rsidP="00D67969">
            <w:pPr>
              <w:tabs>
                <w:tab w:val="left" w:pos="304"/>
                <w:tab w:val="left" w:pos="1022"/>
                <w:tab w:val="left" w:pos="5132"/>
              </w:tabs>
              <w:suppressAutoHyphens/>
              <w:spacing w:after="0" w:line="276" w:lineRule="auto"/>
              <w:ind w:left="29"/>
              <w:rPr>
                <w:rFonts w:ascii="Times New Roman" w:eastAsia="Times New Roman" w:hAnsi="Times New Roman" w:cs="Times New Roman"/>
                <w:sz w:val="24"/>
                <w:szCs w:val="24"/>
                <w:lang w:eastAsia="lt-LT"/>
              </w:rPr>
            </w:pPr>
            <w:r w:rsidRPr="00D67969">
              <w:rPr>
                <w:rFonts w:ascii="Times New Roman" w:eastAsia="Times New Roman" w:hAnsi="Times New Roman" w:cs="Times New Roman"/>
                <w:sz w:val="24"/>
                <w:szCs w:val="24"/>
                <w:lang w:eastAsia="lt-LT"/>
              </w:rPr>
              <w:t>5.</w:t>
            </w:r>
            <w:r w:rsidRPr="00D67969">
              <w:rPr>
                <w:rFonts w:ascii="Times New Roman" w:eastAsia="Times New Roman" w:hAnsi="Times New Roman" w:cs="Times New Roman"/>
                <w:sz w:val="24"/>
                <w:szCs w:val="24"/>
                <w:lang w:eastAsia="lt-LT"/>
              </w:rPr>
              <w:tab/>
              <w:t>Ar yra kitų pažeidimo liudininkų</w:t>
            </w:r>
            <w:r w:rsidR="002A08B5">
              <w:rPr>
                <w:rFonts w:ascii="Times New Roman" w:eastAsia="Times New Roman" w:hAnsi="Times New Roman" w:cs="Times New Roman"/>
                <w:sz w:val="24"/>
                <w:szCs w:val="24"/>
                <w:lang w:eastAsia="lt-LT"/>
              </w:rPr>
              <w:t xml:space="preserve"> (-</w:t>
            </w:r>
            <w:proofErr w:type="spellStart"/>
            <w:r w:rsidR="002A08B5">
              <w:rPr>
                <w:rFonts w:ascii="Times New Roman" w:eastAsia="Times New Roman" w:hAnsi="Times New Roman" w:cs="Times New Roman"/>
                <w:sz w:val="24"/>
                <w:szCs w:val="24"/>
                <w:lang w:eastAsia="lt-LT"/>
              </w:rPr>
              <w:t>ių</w:t>
            </w:r>
            <w:proofErr w:type="spellEnd"/>
            <w:r w:rsidR="002A08B5">
              <w:rPr>
                <w:rFonts w:ascii="Times New Roman" w:eastAsia="Times New Roman" w:hAnsi="Times New Roman" w:cs="Times New Roman"/>
                <w:sz w:val="24"/>
                <w:szCs w:val="24"/>
                <w:lang w:eastAsia="lt-LT"/>
              </w:rPr>
              <w:t>)</w:t>
            </w:r>
            <w:r w:rsidRPr="00D67969">
              <w:rPr>
                <w:rFonts w:ascii="Times New Roman" w:eastAsia="Times New Roman" w:hAnsi="Times New Roman" w:cs="Times New Roman"/>
                <w:sz w:val="24"/>
                <w:szCs w:val="24"/>
                <w:lang w:eastAsia="lt-LT"/>
              </w:rPr>
              <w:t>? Jei taip, pateikite jų kontaktinius duomenis.</w:t>
            </w:r>
          </w:p>
          <w:p w14:paraId="75C3E4C5" w14:textId="77777777" w:rsidR="00D3293C" w:rsidRPr="00D67969" w:rsidRDefault="00D3293C" w:rsidP="00D67969">
            <w:pPr>
              <w:tabs>
                <w:tab w:val="left" w:pos="304"/>
                <w:tab w:val="left" w:pos="1022"/>
                <w:tab w:val="left" w:pos="5132"/>
              </w:tabs>
              <w:suppressAutoHyphens/>
              <w:spacing w:after="0" w:line="276" w:lineRule="auto"/>
              <w:ind w:left="29"/>
              <w:rPr>
                <w:rFonts w:ascii="Times New Roman" w:eastAsia="Times New Roman" w:hAnsi="Times New Roman" w:cs="Times New Roman"/>
                <w:b/>
                <w:sz w:val="24"/>
                <w:szCs w:val="24"/>
                <w:lang w:eastAsia="lt-LT"/>
              </w:rPr>
            </w:pPr>
          </w:p>
          <w:p w14:paraId="772C4D7A" w14:textId="77777777" w:rsidR="00D3293C" w:rsidRPr="00D67969" w:rsidRDefault="00D3293C" w:rsidP="00D67969">
            <w:pPr>
              <w:tabs>
                <w:tab w:val="left" w:pos="304"/>
                <w:tab w:val="left" w:pos="1022"/>
                <w:tab w:val="left" w:pos="5132"/>
              </w:tabs>
              <w:suppressAutoHyphens/>
              <w:spacing w:after="0" w:line="276" w:lineRule="auto"/>
              <w:ind w:left="29"/>
              <w:rPr>
                <w:rFonts w:ascii="Times New Roman" w:eastAsia="Times New Roman" w:hAnsi="Times New Roman" w:cs="Times New Roman"/>
                <w:b/>
                <w:sz w:val="24"/>
                <w:szCs w:val="24"/>
                <w:lang w:eastAsia="lt-LT"/>
              </w:rPr>
            </w:pPr>
          </w:p>
        </w:tc>
      </w:tr>
      <w:tr w:rsidR="00D3293C" w:rsidRPr="00D67969" w14:paraId="5AF1CD07" w14:textId="77777777" w:rsidTr="00392AB4">
        <w:tc>
          <w:tcPr>
            <w:tcW w:w="9044" w:type="dxa"/>
            <w:gridSpan w:val="3"/>
            <w:tcBorders>
              <w:top w:val="single" w:sz="4" w:space="0" w:color="00000A"/>
              <w:left w:val="single" w:sz="4" w:space="0" w:color="00000A"/>
              <w:bottom w:val="single" w:sz="4" w:space="0" w:color="00000A"/>
              <w:right w:val="single" w:sz="4" w:space="0" w:color="00000A"/>
            </w:tcBorders>
            <w:shd w:val="clear" w:color="auto" w:fill="E7E6E6"/>
            <w:tcMar>
              <w:top w:w="0" w:type="dxa"/>
              <w:left w:w="113" w:type="dxa"/>
              <w:bottom w:w="0" w:type="dxa"/>
              <w:right w:w="108" w:type="dxa"/>
            </w:tcMar>
            <w:hideMark/>
          </w:tcPr>
          <w:p w14:paraId="53CF836D" w14:textId="75A7ECDC" w:rsidR="00D3293C" w:rsidRPr="00D67969" w:rsidRDefault="00D3293C" w:rsidP="00D67969">
            <w:pPr>
              <w:tabs>
                <w:tab w:val="left" w:pos="993"/>
                <w:tab w:val="left" w:pos="5103"/>
              </w:tabs>
              <w:suppressAutoHyphens/>
              <w:spacing w:after="0" w:line="276" w:lineRule="auto"/>
              <w:rPr>
                <w:rFonts w:ascii="Times New Roman" w:eastAsia="Times New Roman" w:hAnsi="Times New Roman" w:cs="Times New Roman"/>
                <w:sz w:val="24"/>
                <w:szCs w:val="24"/>
                <w:lang w:eastAsia="lt-LT"/>
              </w:rPr>
            </w:pPr>
            <w:r w:rsidRPr="00D67969">
              <w:rPr>
                <w:rFonts w:ascii="Times New Roman" w:eastAsia="Times New Roman" w:hAnsi="Times New Roman" w:cs="Times New Roman"/>
                <w:sz w:val="24"/>
                <w:szCs w:val="24"/>
                <w:lang w:eastAsia="lt-LT"/>
              </w:rPr>
              <w:t>Duomenys apie pažeidimo liudininką</w:t>
            </w:r>
            <w:r w:rsidR="002A08B5">
              <w:rPr>
                <w:rFonts w:ascii="Times New Roman" w:eastAsia="Times New Roman" w:hAnsi="Times New Roman" w:cs="Times New Roman"/>
                <w:sz w:val="24"/>
                <w:szCs w:val="24"/>
                <w:lang w:eastAsia="lt-LT"/>
              </w:rPr>
              <w:t xml:space="preserve"> (-ę)</w:t>
            </w:r>
            <w:r w:rsidRPr="00D67969">
              <w:rPr>
                <w:rFonts w:ascii="Times New Roman" w:eastAsia="Times New Roman" w:hAnsi="Times New Roman" w:cs="Times New Roman"/>
                <w:sz w:val="24"/>
                <w:szCs w:val="24"/>
                <w:lang w:eastAsia="lt-LT"/>
              </w:rPr>
              <w:t xml:space="preserve"> ar liudininkus</w:t>
            </w:r>
            <w:r w:rsidR="002A08B5">
              <w:rPr>
                <w:rFonts w:ascii="Times New Roman" w:eastAsia="Times New Roman" w:hAnsi="Times New Roman" w:cs="Times New Roman"/>
                <w:sz w:val="24"/>
                <w:szCs w:val="24"/>
                <w:lang w:eastAsia="lt-LT"/>
              </w:rPr>
              <w:t xml:space="preserve"> (-</w:t>
            </w:r>
            <w:proofErr w:type="spellStart"/>
            <w:r w:rsidR="002A08B5">
              <w:rPr>
                <w:rFonts w:ascii="Times New Roman" w:eastAsia="Times New Roman" w:hAnsi="Times New Roman" w:cs="Times New Roman"/>
                <w:sz w:val="24"/>
                <w:szCs w:val="24"/>
                <w:lang w:eastAsia="lt-LT"/>
              </w:rPr>
              <w:t>es</w:t>
            </w:r>
            <w:proofErr w:type="spellEnd"/>
            <w:r w:rsidR="002A08B5">
              <w:rPr>
                <w:rFonts w:ascii="Times New Roman" w:eastAsia="Times New Roman" w:hAnsi="Times New Roman" w:cs="Times New Roman"/>
                <w:sz w:val="24"/>
                <w:szCs w:val="24"/>
                <w:lang w:eastAsia="lt-LT"/>
              </w:rPr>
              <w:t>)</w:t>
            </w:r>
          </w:p>
        </w:tc>
      </w:tr>
      <w:tr w:rsidR="00D3293C" w:rsidRPr="00D67969" w14:paraId="70792DA1" w14:textId="77777777" w:rsidTr="00392AB4">
        <w:tc>
          <w:tcPr>
            <w:tcW w:w="337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hideMark/>
          </w:tcPr>
          <w:p w14:paraId="09537CFB" w14:textId="77777777" w:rsidR="00D3293C" w:rsidRPr="00D67969" w:rsidRDefault="00D3293C" w:rsidP="00D67969">
            <w:pPr>
              <w:tabs>
                <w:tab w:val="left" w:pos="993"/>
                <w:tab w:val="left" w:pos="5103"/>
              </w:tabs>
              <w:suppressAutoHyphens/>
              <w:spacing w:after="0" w:line="276" w:lineRule="auto"/>
              <w:rPr>
                <w:rFonts w:ascii="Times New Roman" w:eastAsia="Times New Roman" w:hAnsi="Times New Roman" w:cs="Times New Roman"/>
                <w:sz w:val="24"/>
                <w:szCs w:val="24"/>
                <w:lang w:eastAsia="lt-LT"/>
              </w:rPr>
            </w:pPr>
            <w:r w:rsidRPr="00D67969">
              <w:rPr>
                <w:rFonts w:ascii="Times New Roman" w:eastAsia="Times New Roman" w:hAnsi="Times New Roman" w:cs="Times New Roman"/>
                <w:sz w:val="24"/>
                <w:szCs w:val="24"/>
                <w:lang w:eastAsia="lt-LT"/>
              </w:rPr>
              <w:t>Vardas, pavardė</w:t>
            </w:r>
          </w:p>
        </w:tc>
        <w:tc>
          <w:tcPr>
            <w:tcW w:w="5666"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62EE7130" w14:textId="77777777" w:rsidR="00D3293C" w:rsidRPr="00D67969" w:rsidRDefault="00D3293C" w:rsidP="00D67969">
            <w:pPr>
              <w:tabs>
                <w:tab w:val="left" w:pos="993"/>
                <w:tab w:val="left" w:pos="5103"/>
              </w:tabs>
              <w:suppressAutoHyphens/>
              <w:spacing w:after="0" w:line="276" w:lineRule="auto"/>
              <w:rPr>
                <w:rFonts w:ascii="Times New Roman" w:eastAsia="Times New Roman" w:hAnsi="Times New Roman" w:cs="Times New Roman"/>
                <w:b/>
                <w:sz w:val="24"/>
                <w:szCs w:val="24"/>
                <w:lang w:eastAsia="lt-LT"/>
              </w:rPr>
            </w:pPr>
          </w:p>
        </w:tc>
      </w:tr>
      <w:tr w:rsidR="00D3293C" w:rsidRPr="00D67969" w14:paraId="25FF56B9" w14:textId="77777777" w:rsidTr="00392AB4">
        <w:tc>
          <w:tcPr>
            <w:tcW w:w="337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hideMark/>
          </w:tcPr>
          <w:p w14:paraId="73D8689B" w14:textId="77777777" w:rsidR="00D3293C" w:rsidRPr="00D67969" w:rsidRDefault="00D3293C" w:rsidP="00D67969">
            <w:pPr>
              <w:tabs>
                <w:tab w:val="left" w:pos="993"/>
                <w:tab w:val="left" w:pos="5103"/>
              </w:tabs>
              <w:suppressAutoHyphens/>
              <w:spacing w:after="0" w:line="276" w:lineRule="auto"/>
              <w:rPr>
                <w:rFonts w:ascii="Times New Roman" w:eastAsia="Times New Roman" w:hAnsi="Times New Roman" w:cs="Times New Roman"/>
                <w:sz w:val="24"/>
                <w:szCs w:val="24"/>
                <w:lang w:eastAsia="lt-LT"/>
              </w:rPr>
            </w:pPr>
            <w:r w:rsidRPr="00D67969">
              <w:rPr>
                <w:rFonts w:ascii="Times New Roman" w:eastAsia="Times New Roman" w:hAnsi="Times New Roman" w:cs="Times New Roman"/>
                <w:sz w:val="24"/>
                <w:szCs w:val="24"/>
                <w:lang w:eastAsia="lt-LT"/>
              </w:rPr>
              <w:t>Pareigos</w:t>
            </w:r>
          </w:p>
        </w:tc>
        <w:tc>
          <w:tcPr>
            <w:tcW w:w="5666"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5031EA88" w14:textId="77777777" w:rsidR="00D3293C" w:rsidRPr="00D67969" w:rsidRDefault="00D3293C" w:rsidP="00D67969">
            <w:pPr>
              <w:tabs>
                <w:tab w:val="left" w:pos="993"/>
                <w:tab w:val="left" w:pos="5103"/>
              </w:tabs>
              <w:suppressAutoHyphens/>
              <w:spacing w:after="0" w:line="276" w:lineRule="auto"/>
              <w:rPr>
                <w:rFonts w:ascii="Times New Roman" w:eastAsia="Times New Roman" w:hAnsi="Times New Roman" w:cs="Times New Roman"/>
                <w:b/>
                <w:sz w:val="24"/>
                <w:szCs w:val="24"/>
                <w:lang w:eastAsia="lt-LT"/>
              </w:rPr>
            </w:pPr>
          </w:p>
        </w:tc>
      </w:tr>
      <w:tr w:rsidR="00D3293C" w:rsidRPr="00D67969" w14:paraId="4C4A2AC5" w14:textId="77777777" w:rsidTr="00392AB4">
        <w:tc>
          <w:tcPr>
            <w:tcW w:w="337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hideMark/>
          </w:tcPr>
          <w:p w14:paraId="4FAEBF96" w14:textId="77777777" w:rsidR="00D3293C" w:rsidRPr="00D67969" w:rsidRDefault="00D3293C" w:rsidP="00D67969">
            <w:pPr>
              <w:tabs>
                <w:tab w:val="left" w:pos="993"/>
                <w:tab w:val="left" w:pos="5103"/>
              </w:tabs>
              <w:suppressAutoHyphens/>
              <w:spacing w:after="0" w:line="276" w:lineRule="auto"/>
              <w:rPr>
                <w:rFonts w:ascii="Times New Roman" w:eastAsia="Times New Roman" w:hAnsi="Times New Roman" w:cs="Times New Roman"/>
                <w:sz w:val="24"/>
                <w:szCs w:val="24"/>
                <w:lang w:eastAsia="lt-LT"/>
              </w:rPr>
            </w:pPr>
            <w:r w:rsidRPr="00D67969">
              <w:rPr>
                <w:rFonts w:ascii="Times New Roman" w:eastAsia="Times New Roman" w:hAnsi="Times New Roman" w:cs="Times New Roman"/>
                <w:sz w:val="24"/>
                <w:szCs w:val="24"/>
                <w:lang w:eastAsia="lt-LT"/>
              </w:rPr>
              <w:t>Darbovietė</w:t>
            </w:r>
          </w:p>
        </w:tc>
        <w:tc>
          <w:tcPr>
            <w:tcW w:w="5666"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7DF8C929" w14:textId="77777777" w:rsidR="00D3293C" w:rsidRPr="00D67969" w:rsidRDefault="00D3293C" w:rsidP="00D67969">
            <w:pPr>
              <w:tabs>
                <w:tab w:val="left" w:pos="993"/>
                <w:tab w:val="left" w:pos="5103"/>
              </w:tabs>
              <w:suppressAutoHyphens/>
              <w:spacing w:after="0" w:line="276" w:lineRule="auto"/>
              <w:rPr>
                <w:rFonts w:ascii="Times New Roman" w:eastAsia="Times New Roman" w:hAnsi="Times New Roman" w:cs="Times New Roman"/>
                <w:b/>
                <w:sz w:val="24"/>
                <w:szCs w:val="24"/>
                <w:lang w:eastAsia="lt-LT"/>
              </w:rPr>
            </w:pPr>
          </w:p>
        </w:tc>
      </w:tr>
      <w:tr w:rsidR="00D3293C" w:rsidRPr="00D67969" w14:paraId="40CD67EA" w14:textId="77777777" w:rsidTr="00392AB4">
        <w:tc>
          <w:tcPr>
            <w:tcW w:w="337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hideMark/>
          </w:tcPr>
          <w:p w14:paraId="5457B197" w14:textId="77777777" w:rsidR="00D3293C" w:rsidRPr="00D67969" w:rsidRDefault="00D3293C" w:rsidP="00D67969">
            <w:pPr>
              <w:tabs>
                <w:tab w:val="left" w:pos="993"/>
                <w:tab w:val="left" w:pos="5103"/>
              </w:tabs>
              <w:suppressAutoHyphens/>
              <w:spacing w:after="0" w:line="276" w:lineRule="auto"/>
              <w:rPr>
                <w:rFonts w:ascii="Times New Roman" w:eastAsia="Times New Roman" w:hAnsi="Times New Roman" w:cs="Times New Roman"/>
                <w:sz w:val="24"/>
                <w:szCs w:val="24"/>
                <w:lang w:eastAsia="lt-LT"/>
              </w:rPr>
            </w:pPr>
            <w:r w:rsidRPr="00D67969">
              <w:rPr>
                <w:rFonts w:ascii="Times New Roman" w:eastAsia="Times New Roman" w:hAnsi="Times New Roman" w:cs="Times New Roman"/>
                <w:sz w:val="24"/>
                <w:szCs w:val="24"/>
                <w:lang w:eastAsia="lt-LT"/>
              </w:rPr>
              <w:t>Telefono Nr.</w:t>
            </w:r>
          </w:p>
        </w:tc>
        <w:tc>
          <w:tcPr>
            <w:tcW w:w="5666"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4344C885" w14:textId="77777777" w:rsidR="00D3293C" w:rsidRPr="00D67969" w:rsidRDefault="00D3293C" w:rsidP="00D67969">
            <w:pPr>
              <w:tabs>
                <w:tab w:val="left" w:pos="993"/>
                <w:tab w:val="left" w:pos="5103"/>
              </w:tabs>
              <w:suppressAutoHyphens/>
              <w:spacing w:after="0" w:line="276" w:lineRule="auto"/>
              <w:rPr>
                <w:rFonts w:ascii="Times New Roman" w:eastAsia="Times New Roman" w:hAnsi="Times New Roman" w:cs="Times New Roman"/>
                <w:b/>
                <w:sz w:val="24"/>
                <w:szCs w:val="24"/>
                <w:lang w:eastAsia="lt-LT"/>
              </w:rPr>
            </w:pPr>
          </w:p>
        </w:tc>
      </w:tr>
      <w:tr w:rsidR="00D3293C" w:rsidRPr="00D67969" w14:paraId="7FFD3613" w14:textId="77777777" w:rsidTr="00392AB4">
        <w:tc>
          <w:tcPr>
            <w:tcW w:w="337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hideMark/>
          </w:tcPr>
          <w:p w14:paraId="23184E6E" w14:textId="77777777" w:rsidR="00D3293C" w:rsidRPr="00D67969" w:rsidRDefault="00D3293C" w:rsidP="00D67969">
            <w:pPr>
              <w:tabs>
                <w:tab w:val="left" w:pos="993"/>
                <w:tab w:val="left" w:pos="5103"/>
              </w:tabs>
              <w:suppressAutoHyphens/>
              <w:spacing w:after="0" w:line="276" w:lineRule="auto"/>
              <w:rPr>
                <w:rFonts w:ascii="Times New Roman" w:eastAsia="Times New Roman" w:hAnsi="Times New Roman" w:cs="Times New Roman"/>
                <w:sz w:val="24"/>
                <w:szCs w:val="24"/>
                <w:lang w:eastAsia="lt-LT"/>
              </w:rPr>
            </w:pPr>
            <w:r w:rsidRPr="00D67969">
              <w:rPr>
                <w:rFonts w:ascii="Times New Roman" w:eastAsia="Times New Roman" w:hAnsi="Times New Roman" w:cs="Times New Roman"/>
                <w:sz w:val="24"/>
                <w:szCs w:val="24"/>
                <w:lang w:eastAsia="lt-LT"/>
              </w:rPr>
              <w:t>El. paštas</w:t>
            </w:r>
          </w:p>
        </w:tc>
        <w:tc>
          <w:tcPr>
            <w:tcW w:w="5666"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7685A44E" w14:textId="77777777" w:rsidR="00D3293C" w:rsidRPr="00D67969" w:rsidRDefault="00D3293C" w:rsidP="00D67969">
            <w:pPr>
              <w:tabs>
                <w:tab w:val="left" w:pos="993"/>
                <w:tab w:val="left" w:pos="5103"/>
              </w:tabs>
              <w:suppressAutoHyphens/>
              <w:spacing w:after="0" w:line="276" w:lineRule="auto"/>
              <w:rPr>
                <w:rFonts w:ascii="Times New Roman" w:eastAsia="Times New Roman" w:hAnsi="Times New Roman" w:cs="Times New Roman"/>
                <w:b/>
                <w:sz w:val="24"/>
                <w:szCs w:val="24"/>
                <w:lang w:eastAsia="lt-LT"/>
              </w:rPr>
            </w:pPr>
          </w:p>
        </w:tc>
      </w:tr>
      <w:tr w:rsidR="00D3293C" w:rsidRPr="00D67969" w14:paraId="746B5A42" w14:textId="77777777" w:rsidTr="00392AB4">
        <w:tc>
          <w:tcPr>
            <w:tcW w:w="9044"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14:paraId="30106CEA" w14:textId="77777777" w:rsidR="00D3293C" w:rsidRPr="00D67969" w:rsidRDefault="00D3293C" w:rsidP="00D67969">
            <w:pPr>
              <w:tabs>
                <w:tab w:val="left" w:pos="342"/>
                <w:tab w:val="left" w:pos="1022"/>
                <w:tab w:val="left" w:pos="5132"/>
              </w:tabs>
              <w:suppressAutoHyphens/>
              <w:spacing w:after="0" w:line="276" w:lineRule="auto"/>
              <w:ind w:left="29"/>
              <w:rPr>
                <w:rFonts w:ascii="Times New Roman" w:eastAsia="Times New Roman" w:hAnsi="Times New Roman" w:cs="Times New Roman"/>
                <w:sz w:val="24"/>
                <w:szCs w:val="24"/>
                <w:lang w:eastAsia="lt-LT"/>
              </w:rPr>
            </w:pPr>
            <w:r w:rsidRPr="00D67969">
              <w:rPr>
                <w:rFonts w:ascii="Times New Roman" w:eastAsia="Times New Roman" w:hAnsi="Times New Roman" w:cs="Times New Roman"/>
                <w:sz w:val="24"/>
                <w:szCs w:val="24"/>
                <w:lang w:eastAsia="lt-LT"/>
              </w:rPr>
              <w:t>6.</w:t>
            </w:r>
            <w:r w:rsidRPr="00D67969">
              <w:rPr>
                <w:rFonts w:ascii="Times New Roman" w:eastAsia="Times New Roman" w:hAnsi="Times New Roman" w:cs="Times New Roman"/>
                <w:sz w:val="24"/>
                <w:szCs w:val="24"/>
                <w:lang w:eastAsia="lt-LT"/>
              </w:rPr>
              <w:tab/>
              <w:t>Kada pažeidimas buvo padarytas ir kada apie jį sužinojote arba jį pastebėjote?</w:t>
            </w:r>
          </w:p>
          <w:p w14:paraId="012F2A26" w14:textId="77777777" w:rsidR="00D3293C" w:rsidRPr="00D67969" w:rsidRDefault="00D3293C" w:rsidP="00D67969">
            <w:pPr>
              <w:tabs>
                <w:tab w:val="left" w:pos="342"/>
                <w:tab w:val="left" w:pos="1022"/>
                <w:tab w:val="left" w:pos="5132"/>
              </w:tabs>
              <w:suppressAutoHyphens/>
              <w:spacing w:after="0" w:line="276" w:lineRule="auto"/>
              <w:ind w:left="29"/>
              <w:rPr>
                <w:rFonts w:ascii="Times New Roman" w:eastAsia="Times New Roman" w:hAnsi="Times New Roman" w:cs="Times New Roman"/>
                <w:sz w:val="24"/>
                <w:szCs w:val="24"/>
                <w:lang w:eastAsia="lt-LT"/>
              </w:rPr>
            </w:pPr>
          </w:p>
          <w:p w14:paraId="09709ED1" w14:textId="77777777" w:rsidR="00D3293C" w:rsidRPr="00D67969" w:rsidRDefault="00D3293C" w:rsidP="00D67969">
            <w:pPr>
              <w:tabs>
                <w:tab w:val="left" w:pos="342"/>
                <w:tab w:val="left" w:pos="1022"/>
                <w:tab w:val="left" w:pos="5132"/>
              </w:tabs>
              <w:suppressAutoHyphens/>
              <w:spacing w:after="0" w:line="276" w:lineRule="auto"/>
              <w:ind w:left="29"/>
              <w:rPr>
                <w:rFonts w:ascii="Times New Roman" w:eastAsia="Times New Roman" w:hAnsi="Times New Roman" w:cs="Times New Roman"/>
                <w:sz w:val="24"/>
                <w:szCs w:val="24"/>
                <w:lang w:eastAsia="lt-LT"/>
              </w:rPr>
            </w:pPr>
          </w:p>
          <w:p w14:paraId="40897572" w14:textId="77777777" w:rsidR="00D3293C" w:rsidRPr="00D67969" w:rsidRDefault="00D3293C" w:rsidP="00D67969">
            <w:pPr>
              <w:tabs>
                <w:tab w:val="left" w:pos="342"/>
                <w:tab w:val="left" w:pos="1022"/>
                <w:tab w:val="left" w:pos="5132"/>
              </w:tabs>
              <w:suppressAutoHyphens/>
              <w:spacing w:after="0" w:line="276" w:lineRule="auto"/>
              <w:ind w:left="29"/>
              <w:rPr>
                <w:rFonts w:ascii="Times New Roman" w:eastAsia="Times New Roman" w:hAnsi="Times New Roman" w:cs="Times New Roman"/>
                <w:sz w:val="24"/>
                <w:szCs w:val="24"/>
                <w:lang w:eastAsia="lt-LT"/>
              </w:rPr>
            </w:pPr>
          </w:p>
        </w:tc>
      </w:tr>
      <w:tr w:rsidR="00D3293C" w:rsidRPr="00D67969" w14:paraId="2854DBA5" w14:textId="77777777" w:rsidTr="00392AB4">
        <w:tc>
          <w:tcPr>
            <w:tcW w:w="9044"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14:paraId="55729534" w14:textId="77777777" w:rsidR="00D3293C" w:rsidRPr="00D67969" w:rsidRDefault="00D3293C" w:rsidP="00D67969">
            <w:pPr>
              <w:tabs>
                <w:tab w:val="left" w:pos="342"/>
                <w:tab w:val="left" w:pos="1022"/>
                <w:tab w:val="left" w:pos="5132"/>
              </w:tabs>
              <w:suppressAutoHyphens/>
              <w:spacing w:after="0" w:line="276" w:lineRule="auto"/>
              <w:ind w:left="29"/>
              <w:rPr>
                <w:rFonts w:ascii="Times New Roman" w:eastAsia="Times New Roman" w:hAnsi="Times New Roman" w:cs="Times New Roman"/>
                <w:sz w:val="24"/>
                <w:szCs w:val="24"/>
                <w:lang w:eastAsia="lt-LT"/>
              </w:rPr>
            </w:pPr>
            <w:r w:rsidRPr="00D67969">
              <w:rPr>
                <w:rFonts w:ascii="Times New Roman" w:eastAsia="Times New Roman" w:hAnsi="Times New Roman" w:cs="Times New Roman"/>
                <w:sz w:val="24"/>
                <w:szCs w:val="24"/>
                <w:lang w:eastAsia="lt-LT"/>
              </w:rPr>
              <w:t>7.</w:t>
            </w:r>
            <w:r w:rsidRPr="00D67969">
              <w:rPr>
                <w:rFonts w:ascii="Times New Roman" w:eastAsia="Times New Roman" w:hAnsi="Times New Roman" w:cs="Times New Roman"/>
                <w:sz w:val="24"/>
                <w:szCs w:val="24"/>
                <w:lang w:eastAsia="lt-LT"/>
              </w:rPr>
              <w:tab/>
              <w:t xml:space="preserve"> Kokius pažeidimą pagrindžiančius duomenis, galinčius padėti atlikti pažeidimo tyrimą, galėtumėte pateikti? Nurodykite pridedamus rašytinius ar kitus duomenis apie pažeidimą.</w:t>
            </w:r>
          </w:p>
          <w:p w14:paraId="27D2D637" w14:textId="77777777" w:rsidR="00D3293C" w:rsidRPr="00D67969" w:rsidRDefault="00D3293C" w:rsidP="00D67969">
            <w:pPr>
              <w:tabs>
                <w:tab w:val="left" w:pos="342"/>
                <w:tab w:val="left" w:pos="1022"/>
                <w:tab w:val="left" w:pos="5132"/>
              </w:tabs>
              <w:suppressAutoHyphens/>
              <w:spacing w:after="0" w:line="276" w:lineRule="auto"/>
              <w:ind w:left="29"/>
              <w:rPr>
                <w:rFonts w:ascii="Times New Roman" w:eastAsia="Times New Roman" w:hAnsi="Times New Roman" w:cs="Times New Roman"/>
                <w:b/>
                <w:sz w:val="24"/>
                <w:szCs w:val="24"/>
                <w:lang w:eastAsia="lt-LT"/>
              </w:rPr>
            </w:pPr>
          </w:p>
          <w:p w14:paraId="5E70CC27" w14:textId="77777777" w:rsidR="00D3293C" w:rsidRPr="00D67969" w:rsidRDefault="00D3293C" w:rsidP="00D67969">
            <w:pPr>
              <w:tabs>
                <w:tab w:val="left" w:pos="342"/>
                <w:tab w:val="left" w:pos="1022"/>
                <w:tab w:val="left" w:pos="5132"/>
              </w:tabs>
              <w:suppressAutoHyphens/>
              <w:spacing w:after="0" w:line="276" w:lineRule="auto"/>
              <w:ind w:left="29"/>
              <w:rPr>
                <w:rFonts w:ascii="Times New Roman" w:eastAsia="Times New Roman" w:hAnsi="Times New Roman" w:cs="Times New Roman"/>
                <w:b/>
                <w:sz w:val="24"/>
                <w:szCs w:val="24"/>
                <w:lang w:eastAsia="lt-LT"/>
              </w:rPr>
            </w:pPr>
          </w:p>
        </w:tc>
      </w:tr>
      <w:tr w:rsidR="00D3293C" w:rsidRPr="00D67969" w14:paraId="540C697D" w14:textId="77777777" w:rsidTr="00392AB4">
        <w:tc>
          <w:tcPr>
            <w:tcW w:w="9044"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14:paraId="5A7B1CDC" w14:textId="0769CDAC" w:rsidR="00D3293C" w:rsidRPr="00D67969" w:rsidRDefault="00D3293C" w:rsidP="00D67969">
            <w:pPr>
              <w:tabs>
                <w:tab w:val="left" w:pos="342"/>
                <w:tab w:val="left" w:pos="1022"/>
                <w:tab w:val="left" w:pos="5132"/>
              </w:tabs>
              <w:suppressAutoHyphens/>
              <w:spacing w:after="0" w:line="276" w:lineRule="auto"/>
              <w:ind w:left="29"/>
              <w:rPr>
                <w:rFonts w:ascii="Times New Roman" w:eastAsia="Times New Roman" w:hAnsi="Times New Roman" w:cs="Times New Roman"/>
                <w:sz w:val="24"/>
                <w:szCs w:val="24"/>
                <w:lang w:eastAsia="lt-LT"/>
              </w:rPr>
            </w:pPr>
            <w:r w:rsidRPr="00D67969">
              <w:rPr>
                <w:rFonts w:ascii="Times New Roman" w:eastAsia="Times New Roman" w:hAnsi="Times New Roman" w:cs="Times New Roman"/>
                <w:sz w:val="24"/>
                <w:szCs w:val="24"/>
                <w:lang w:eastAsia="lt-LT"/>
              </w:rPr>
              <w:t>8.</w:t>
            </w:r>
            <w:r w:rsidRPr="00D67969">
              <w:rPr>
                <w:rFonts w:ascii="Times New Roman" w:eastAsia="Times New Roman" w:hAnsi="Times New Roman" w:cs="Times New Roman"/>
                <w:sz w:val="24"/>
                <w:szCs w:val="24"/>
                <w:lang w:eastAsia="lt-LT"/>
              </w:rPr>
              <w:tab/>
              <w:t>Ar apie šį pažeidimą jau esate kam nors pranešęs</w:t>
            </w:r>
            <w:r w:rsidR="002A08B5">
              <w:rPr>
                <w:rFonts w:ascii="Times New Roman" w:eastAsia="Times New Roman" w:hAnsi="Times New Roman" w:cs="Times New Roman"/>
                <w:sz w:val="24"/>
                <w:szCs w:val="24"/>
                <w:lang w:eastAsia="lt-LT"/>
              </w:rPr>
              <w:t xml:space="preserve"> (-</w:t>
            </w:r>
            <w:proofErr w:type="spellStart"/>
            <w:r w:rsidR="002A08B5">
              <w:rPr>
                <w:rFonts w:ascii="Times New Roman" w:eastAsia="Times New Roman" w:hAnsi="Times New Roman" w:cs="Times New Roman"/>
                <w:sz w:val="24"/>
                <w:szCs w:val="24"/>
                <w:lang w:eastAsia="lt-LT"/>
              </w:rPr>
              <w:t>usi</w:t>
            </w:r>
            <w:proofErr w:type="spellEnd"/>
            <w:r w:rsidR="002A08B5">
              <w:rPr>
                <w:rFonts w:ascii="Times New Roman" w:eastAsia="Times New Roman" w:hAnsi="Times New Roman" w:cs="Times New Roman"/>
                <w:sz w:val="24"/>
                <w:szCs w:val="24"/>
                <w:lang w:eastAsia="lt-LT"/>
              </w:rPr>
              <w:t>)</w:t>
            </w:r>
            <w:r w:rsidRPr="00D67969">
              <w:rPr>
                <w:rFonts w:ascii="Times New Roman" w:eastAsia="Times New Roman" w:hAnsi="Times New Roman" w:cs="Times New Roman"/>
                <w:sz w:val="24"/>
                <w:szCs w:val="24"/>
                <w:lang w:eastAsia="lt-LT"/>
              </w:rPr>
              <w:t>? Jei pranešėte, kam buvo pranešta ir ar gavote atsakymą? Jei gavote atsakymą, nurodykite jo esmę.</w:t>
            </w:r>
          </w:p>
          <w:p w14:paraId="400F0E8C" w14:textId="77777777" w:rsidR="00D3293C" w:rsidRPr="00D67969" w:rsidRDefault="00D3293C" w:rsidP="00D67969">
            <w:pPr>
              <w:tabs>
                <w:tab w:val="left" w:pos="342"/>
                <w:tab w:val="left" w:pos="1022"/>
                <w:tab w:val="left" w:pos="5132"/>
              </w:tabs>
              <w:suppressAutoHyphens/>
              <w:spacing w:after="0" w:line="276" w:lineRule="auto"/>
              <w:ind w:left="29"/>
              <w:rPr>
                <w:rFonts w:ascii="Times New Roman" w:eastAsia="Times New Roman" w:hAnsi="Times New Roman" w:cs="Times New Roman"/>
                <w:sz w:val="24"/>
                <w:szCs w:val="24"/>
                <w:lang w:eastAsia="lt-LT"/>
              </w:rPr>
            </w:pPr>
          </w:p>
          <w:p w14:paraId="1CADD68C" w14:textId="77777777" w:rsidR="00D3293C" w:rsidRPr="00D67969" w:rsidRDefault="00D3293C" w:rsidP="00D67969">
            <w:pPr>
              <w:tabs>
                <w:tab w:val="left" w:pos="342"/>
                <w:tab w:val="left" w:pos="1022"/>
                <w:tab w:val="left" w:pos="5132"/>
              </w:tabs>
              <w:suppressAutoHyphens/>
              <w:spacing w:after="0" w:line="276" w:lineRule="auto"/>
              <w:ind w:left="29"/>
              <w:rPr>
                <w:rFonts w:ascii="Times New Roman" w:eastAsia="Times New Roman" w:hAnsi="Times New Roman" w:cs="Times New Roman"/>
                <w:sz w:val="24"/>
                <w:szCs w:val="24"/>
                <w:lang w:eastAsia="lt-LT"/>
              </w:rPr>
            </w:pPr>
          </w:p>
        </w:tc>
      </w:tr>
      <w:tr w:rsidR="00D3293C" w:rsidRPr="00D67969" w14:paraId="07F242C3" w14:textId="77777777" w:rsidTr="00392AB4">
        <w:tc>
          <w:tcPr>
            <w:tcW w:w="9044"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14:paraId="7B37B5D3" w14:textId="77777777" w:rsidR="00D3293C" w:rsidRPr="00D67969" w:rsidRDefault="00D3293C" w:rsidP="00D67969">
            <w:pPr>
              <w:tabs>
                <w:tab w:val="left" w:pos="342"/>
                <w:tab w:val="left" w:pos="1022"/>
                <w:tab w:val="left" w:pos="5132"/>
              </w:tabs>
              <w:suppressAutoHyphens/>
              <w:spacing w:after="0" w:line="276" w:lineRule="auto"/>
              <w:ind w:left="29"/>
              <w:rPr>
                <w:rFonts w:ascii="Times New Roman" w:eastAsia="Times New Roman" w:hAnsi="Times New Roman" w:cs="Times New Roman"/>
                <w:sz w:val="24"/>
                <w:szCs w:val="24"/>
                <w:lang w:eastAsia="lt-LT"/>
              </w:rPr>
            </w:pPr>
            <w:r w:rsidRPr="00D67969">
              <w:rPr>
                <w:rFonts w:ascii="Times New Roman" w:eastAsia="Times New Roman" w:hAnsi="Times New Roman" w:cs="Times New Roman"/>
                <w:sz w:val="24"/>
                <w:szCs w:val="24"/>
                <w:lang w:eastAsia="lt-LT"/>
              </w:rPr>
              <w:t>9.</w:t>
            </w:r>
            <w:r w:rsidRPr="00D67969">
              <w:rPr>
                <w:rFonts w:ascii="Times New Roman" w:eastAsia="Times New Roman" w:hAnsi="Times New Roman" w:cs="Times New Roman"/>
                <w:sz w:val="24"/>
                <w:szCs w:val="24"/>
                <w:lang w:eastAsia="lt-LT"/>
              </w:rPr>
              <w:tab/>
              <w:t>Papildomos pastabos ir komentarai.</w:t>
            </w:r>
          </w:p>
          <w:p w14:paraId="2347628E" w14:textId="77777777" w:rsidR="00D3293C" w:rsidRPr="00D67969" w:rsidRDefault="00D3293C" w:rsidP="00D67969">
            <w:pPr>
              <w:tabs>
                <w:tab w:val="left" w:pos="342"/>
                <w:tab w:val="left" w:pos="1022"/>
                <w:tab w:val="left" w:pos="5132"/>
              </w:tabs>
              <w:suppressAutoHyphens/>
              <w:spacing w:after="0" w:line="276" w:lineRule="auto"/>
              <w:ind w:left="29"/>
              <w:rPr>
                <w:rFonts w:ascii="Times New Roman" w:eastAsia="Times New Roman" w:hAnsi="Times New Roman" w:cs="Times New Roman"/>
                <w:sz w:val="24"/>
                <w:szCs w:val="24"/>
                <w:lang w:eastAsia="lt-LT"/>
              </w:rPr>
            </w:pPr>
          </w:p>
          <w:p w14:paraId="049CA1A7" w14:textId="77777777" w:rsidR="00D3293C" w:rsidRPr="00D67969" w:rsidRDefault="00D3293C" w:rsidP="00D67969">
            <w:pPr>
              <w:tabs>
                <w:tab w:val="left" w:pos="342"/>
                <w:tab w:val="left" w:pos="1022"/>
                <w:tab w:val="left" w:pos="5132"/>
              </w:tabs>
              <w:suppressAutoHyphens/>
              <w:spacing w:after="0" w:line="276" w:lineRule="auto"/>
              <w:ind w:left="29"/>
              <w:rPr>
                <w:rFonts w:ascii="Times New Roman" w:eastAsia="Times New Roman" w:hAnsi="Times New Roman" w:cs="Times New Roman"/>
                <w:sz w:val="24"/>
                <w:szCs w:val="24"/>
                <w:lang w:eastAsia="lt-LT"/>
              </w:rPr>
            </w:pPr>
          </w:p>
        </w:tc>
      </w:tr>
      <w:tr w:rsidR="00D3293C" w:rsidRPr="00D67969" w14:paraId="4F28B0C2" w14:textId="77777777" w:rsidTr="00392AB4">
        <w:tc>
          <w:tcPr>
            <w:tcW w:w="9044" w:type="dxa"/>
            <w:gridSpan w:val="3"/>
            <w:tcBorders>
              <w:top w:val="single" w:sz="4" w:space="0" w:color="00000A"/>
              <w:left w:val="nil"/>
              <w:bottom w:val="single" w:sz="4" w:space="0" w:color="00000A"/>
              <w:right w:val="nil"/>
            </w:tcBorders>
            <w:shd w:val="clear" w:color="auto" w:fill="FFFFFF"/>
            <w:tcMar>
              <w:top w:w="0" w:type="dxa"/>
              <w:left w:w="113" w:type="dxa"/>
              <w:bottom w:w="0" w:type="dxa"/>
              <w:right w:w="108" w:type="dxa"/>
            </w:tcMar>
          </w:tcPr>
          <w:p w14:paraId="73F7E411" w14:textId="77777777" w:rsidR="00D3293C" w:rsidRPr="00D67969" w:rsidRDefault="00D3293C" w:rsidP="00D67969">
            <w:pPr>
              <w:tabs>
                <w:tab w:val="left" w:pos="993"/>
                <w:tab w:val="left" w:pos="5103"/>
              </w:tabs>
              <w:suppressAutoHyphens/>
              <w:spacing w:after="0" w:line="276" w:lineRule="auto"/>
              <w:rPr>
                <w:rFonts w:ascii="Times New Roman" w:eastAsia="Times New Roman" w:hAnsi="Times New Roman" w:cs="Times New Roman"/>
                <w:sz w:val="24"/>
                <w:szCs w:val="24"/>
                <w:lang w:eastAsia="lt-LT"/>
              </w:rPr>
            </w:pPr>
          </w:p>
          <w:p w14:paraId="07F546FB" w14:textId="7D15513F" w:rsidR="00D3293C" w:rsidRPr="00D67969" w:rsidRDefault="00D3293C" w:rsidP="00D67969">
            <w:pPr>
              <w:tabs>
                <w:tab w:val="left" w:pos="993"/>
                <w:tab w:val="left" w:pos="5103"/>
              </w:tabs>
              <w:suppressAutoHyphens/>
              <w:spacing w:after="0" w:line="276" w:lineRule="auto"/>
              <w:rPr>
                <w:rFonts w:ascii="Times New Roman" w:eastAsia="Times New Roman" w:hAnsi="Times New Roman" w:cs="Times New Roman"/>
                <w:sz w:val="24"/>
                <w:szCs w:val="24"/>
                <w:lang w:eastAsia="lt-LT"/>
              </w:rPr>
            </w:pPr>
            <w:r w:rsidRPr="00D67969">
              <w:rPr>
                <w:rFonts w:ascii="Times New Roman" w:eastAsia="Times New Roman" w:hAnsi="Times New Roman" w:cs="Times New Roman"/>
                <w:sz w:val="24"/>
                <w:szCs w:val="24"/>
              </w:rPr>
              <w:t xml:space="preserve">□ </w:t>
            </w:r>
            <w:r w:rsidRPr="00D67969">
              <w:rPr>
                <w:rFonts w:ascii="Times New Roman" w:eastAsia="Times New Roman" w:hAnsi="Times New Roman" w:cs="Times New Roman"/>
                <w:sz w:val="24"/>
                <w:szCs w:val="24"/>
                <w:lang w:eastAsia="lt-LT"/>
              </w:rPr>
              <w:t>Patvirtinu, kad esu susipažinęs</w:t>
            </w:r>
            <w:r w:rsidR="002A08B5">
              <w:rPr>
                <w:rFonts w:ascii="Times New Roman" w:eastAsia="Times New Roman" w:hAnsi="Times New Roman" w:cs="Times New Roman"/>
                <w:sz w:val="24"/>
                <w:szCs w:val="24"/>
                <w:lang w:eastAsia="lt-LT"/>
              </w:rPr>
              <w:t xml:space="preserve"> (-</w:t>
            </w:r>
            <w:proofErr w:type="spellStart"/>
            <w:r w:rsidR="002A08B5">
              <w:rPr>
                <w:rFonts w:ascii="Times New Roman" w:eastAsia="Times New Roman" w:hAnsi="Times New Roman" w:cs="Times New Roman"/>
                <w:sz w:val="24"/>
                <w:szCs w:val="24"/>
                <w:lang w:eastAsia="lt-LT"/>
              </w:rPr>
              <w:t>usi</w:t>
            </w:r>
            <w:proofErr w:type="spellEnd"/>
            <w:r w:rsidR="002A08B5">
              <w:rPr>
                <w:rFonts w:ascii="Times New Roman" w:eastAsia="Times New Roman" w:hAnsi="Times New Roman" w:cs="Times New Roman"/>
                <w:sz w:val="24"/>
                <w:szCs w:val="24"/>
                <w:lang w:eastAsia="lt-LT"/>
              </w:rPr>
              <w:t>)</w:t>
            </w:r>
            <w:r w:rsidRPr="00D67969">
              <w:rPr>
                <w:rFonts w:ascii="Times New Roman" w:eastAsia="Times New Roman" w:hAnsi="Times New Roman" w:cs="Times New Roman"/>
                <w:sz w:val="24"/>
                <w:szCs w:val="24"/>
                <w:lang w:eastAsia="lt-LT"/>
              </w:rPr>
              <w:t xml:space="preserve"> su teisinėmis pasekmėmis už melagingos informacijos teikimą, o mano teikiama informacija yra teisinga.</w:t>
            </w:r>
          </w:p>
          <w:p w14:paraId="67B0C6C0" w14:textId="77777777" w:rsidR="00D3293C" w:rsidRPr="00D67969" w:rsidRDefault="00D3293C" w:rsidP="00D67969">
            <w:pPr>
              <w:tabs>
                <w:tab w:val="left" w:pos="993"/>
                <w:tab w:val="left" w:pos="5103"/>
              </w:tabs>
              <w:suppressAutoHyphens/>
              <w:spacing w:after="0" w:line="276" w:lineRule="auto"/>
              <w:rPr>
                <w:rFonts w:ascii="Times New Roman" w:eastAsia="Times New Roman" w:hAnsi="Times New Roman" w:cs="Times New Roman"/>
                <w:b/>
                <w:sz w:val="24"/>
                <w:szCs w:val="24"/>
                <w:lang w:eastAsia="lt-LT"/>
              </w:rPr>
            </w:pPr>
          </w:p>
          <w:p w14:paraId="03C59D1A" w14:textId="77777777" w:rsidR="00D3293C" w:rsidRPr="00D67969" w:rsidRDefault="00D3293C" w:rsidP="00D67969">
            <w:pPr>
              <w:tabs>
                <w:tab w:val="left" w:pos="993"/>
                <w:tab w:val="left" w:pos="5103"/>
              </w:tabs>
              <w:suppressAutoHyphens/>
              <w:spacing w:after="0" w:line="276" w:lineRule="auto"/>
              <w:rPr>
                <w:rFonts w:ascii="Times New Roman" w:eastAsia="Times New Roman" w:hAnsi="Times New Roman" w:cs="Times New Roman"/>
                <w:sz w:val="24"/>
                <w:szCs w:val="24"/>
                <w:lang w:eastAsia="lt-LT"/>
              </w:rPr>
            </w:pPr>
          </w:p>
        </w:tc>
      </w:tr>
      <w:tr w:rsidR="00D3293C" w:rsidRPr="00D67969" w14:paraId="7662EBF6" w14:textId="77777777" w:rsidTr="00392AB4">
        <w:tc>
          <w:tcPr>
            <w:tcW w:w="4695"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hideMark/>
          </w:tcPr>
          <w:p w14:paraId="6711D2CC" w14:textId="77777777" w:rsidR="00D3293C" w:rsidRPr="00D67969" w:rsidRDefault="00D3293C" w:rsidP="00D67969">
            <w:pPr>
              <w:tabs>
                <w:tab w:val="left" w:pos="993"/>
                <w:tab w:val="left" w:pos="5103"/>
              </w:tabs>
              <w:suppressAutoHyphens/>
              <w:spacing w:after="0" w:line="276" w:lineRule="auto"/>
              <w:rPr>
                <w:rFonts w:ascii="Times New Roman" w:eastAsia="Times New Roman" w:hAnsi="Times New Roman" w:cs="Times New Roman"/>
                <w:sz w:val="24"/>
                <w:szCs w:val="24"/>
                <w:lang w:eastAsia="lt-LT"/>
              </w:rPr>
            </w:pPr>
            <w:r w:rsidRPr="00D67969">
              <w:rPr>
                <w:rFonts w:ascii="Times New Roman" w:eastAsia="Times New Roman" w:hAnsi="Times New Roman" w:cs="Times New Roman"/>
                <w:sz w:val="24"/>
                <w:szCs w:val="24"/>
                <w:lang w:eastAsia="lt-LT"/>
              </w:rPr>
              <w:t>Data</w:t>
            </w:r>
          </w:p>
        </w:tc>
        <w:tc>
          <w:tcPr>
            <w:tcW w:w="434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14:paraId="31D0D186" w14:textId="77777777" w:rsidR="00D3293C" w:rsidRPr="00D67969" w:rsidRDefault="00D3293C" w:rsidP="00D67969">
            <w:pPr>
              <w:tabs>
                <w:tab w:val="left" w:pos="993"/>
                <w:tab w:val="left" w:pos="5103"/>
              </w:tabs>
              <w:suppressAutoHyphens/>
              <w:spacing w:after="0" w:line="276" w:lineRule="auto"/>
              <w:rPr>
                <w:rFonts w:ascii="Times New Roman" w:eastAsia="Times New Roman" w:hAnsi="Times New Roman" w:cs="Times New Roman"/>
                <w:sz w:val="24"/>
                <w:szCs w:val="24"/>
                <w:lang w:eastAsia="lt-LT"/>
              </w:rPr>
            </w:pPr>
            <w:r w:rsidRPr="00D67969">
              <w:rPr>
                <w:rFonts w:ascii="Times New Roman" w:eastAsia="Times New Roman" w:hAnsi="Times New Roman" w:cs="Times New Roman"/>
                <w:sz w:val="24"/>
                <w:szCs w:val="24"/>
                <w:lang w:eastAsia="lt-LT"/>
              </w:rPr>
              <w:t>Parašas</w:t>
            </w:r>
          </w:p>
          <w:p w14:paraId="3302CD5C" w14:textId="77777777" w:rsidR="00D3293C" w:rsidRPr="00D67969" w:rsidRDefault="00D3293C" w:rsidP="00D67969">
            <w:pPr>
              <w:tabs>
                <w:tab w:val="left" w:pos="993"/>
                <w:tab w:val="left" w:pos="5103"/>
              </w:tabs>
              <w:suppressAutoHyphens/>
              <w:spacing w:after="0" w:line="276" w:lineRule="auto"/>
              <w:rPr>
                <w:rFonts w:ascii="Times New Roman" w:eastAsia="Times New Roman" w:hAnsi="Times New Roman" w:cs="Times New Roman"/>
                <w:sz w:val="24"/>
                <w:szCs w:val="24"/>
                <w:lang w:eastAsia="lt-LT"/>
              </w:rPr>
            </w:pPr>
          </w:p>
          <w:p w14:paraId="0D8D076F" w14:textId="77777777" w:rsidR="00D3293C" w:rsidRPr="00D67969" w:rsidRDefault="00D3293C" w:rsidP="00D67969">
            <w:pPr>
              <w:tabs>
                <w:tab w:val="left" w:pos="993"/>
                <w:tab w:val="left" w:pos="5103"/>
              </w:tabs>
              <w:suppressAutoHyphens/>
              <w:spacing w:after="0" w:line="276" w:lineRule="auto"/>
              <w:rPr>
                <w:rFonts w:ascii="Times New Roman" w:eastAsia="Times New Roman" w:hAnsi="Times New Roman" w:cs="Times New Roman"/>
                <w:sz w:val="24"/>
                <w:szCs w:val="24"/>
                <w:lang w:eastAsia="lt-LT"/>
              </w:rPr>
            </w:pPr>
          </w:p>
        </w:tc>
      </w:tr>
    </w:tbl>
    <w:p w14:paraId="4C0336E0" w14:textId="77777777" w:rsidR="00D3293C" w:rsidRPr="00D67969" w:rsidRDefault="00D3293C" w:rsidP="00D67969">
      <w:pPr>
        <w:tabs>
          <w:tab w:val="left" w:pos="6237"/>
          <w:tab w:val="right" w:pos="8306"/>
        </w:tabs>
        <w:spacing w:after="0" w:line="276" w:lineRule="auto"/>
        <w:jc w:val="center"/>
        <w:rPr>
          <w:rFonts w:ascii="Times New Roman" w:eastAsia="Times New Roman" w:hAnsi="Times New Roman" w:cs="Times New Roman"/>
          <w:sz w:val="24"/>
          <w:szCs w:val="24"/>
          <w:lang w:eastAsia="lt-LT"/>
        </w:rPr>
      </w:pPr>
    </w:p>
    <w:p w14:paraId="325D089E" w14:textId="77777777" w:rsidR="00D3293C" w:rsidRPr="00D67969" w:rsidRDefault="00D3293C" w:rsidP="00D67969">
      <w:pPr>
        <w:tabs>
          <w:tab w:val="left" w:pos="6237"/>
          <w:tab w:val="right" w:pos="8306"/>
        </w:tabs>
        <w:spacing w:after="0" w:line="276" w:lineRule="auto"/>
        <w:jc w:val="center"/>
        <w:rPr>
          <w:rFonts w:ascii="Times New Roman" w:eastAsia="Times New Roman" w:hAnsi="Times New Roman" w:cs="Times New Roman"/>
          <w:sz w:val="24"/>
          <w:szCs w:val="24"/>
          <w:lang w:eastAsia="lt-LT"/>
        </w:rPr>
      </w:pPr>
      <w:r w:rsidRPr="00D67969">
        <w:rPr>
          <w:rFonts w:ascii="Times New Roman" w:eastAsia="Times New Roman" w:hAnsi="Times New Roman" w:cs="Times New Roman"/>
          <w:sz w:val="24"/>
          <w:szCs w:val="24"/>
          <w:lang w:eastAsia="lt-LT"/>
        </w:rPr>
        <w:t>___________________</w:t>
      </w:r>
    </w:p>
    <w:p w14:paraId="73A6E167" w14:textId="77777777" w:rsidR="0066179F" w:rsidRPr="00D67969" w:rsidRDefault="0066179F" w:rsidP="00D67969">
      <w:pPr>
        <w:spacing w:after="0" w:line="276" w:lineRule="auto"/>
        <w:jc w:val="right"/>
        <w:rPr>
          <w:rFonts w:ascii="Times New Roman" w:hAnsi="Times New Roman" w:cs="Times New Roman"/>
          <w:sz w:val="24"/>
          <w:szCs w:val="24"/>
        </w:rPr>
      </w:pPr>
    </w:p>
    <w:sectPr w:rsidR="0066179F" w:rsidRPr="00D67969" w:rsidSect="00C03207">
      <w:headerReference w:type="default" r:id="rId9"/>
      <w:pgSz w:w="11906" w:h="16838"/>
      <w:pgMar w:top="1440" w:right="1440" w:bottom="1440" w:left="1440" w:header="567" w:footer="567" w:gutter="0"/>
      <w:pgNumType w:start="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DDE5CF" w14:textId="77777777" w:rsidR="00B2112B" w:rsidRDefault="00B2112B" w:rsidP="00C03207">
      <w:pPr>
        <w:spacing w:after="0" w:line="240" w:lineRule="auto"/>
      </w:pPr>
      <w:r>
        <w:separator/>
      </w:r>
    </w:p>
  </w:endnote>
  <w:endnote w:type="continuationSeparator" w:id="0">
    <w:p w14:paraId="06A1E0FE" w14:textId="77777777" w:rsidR="00B2112B" w:rsidRDefault="00B2112B" w:rsidP="00C032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TimesLT">
    <w:altName w:val="Times New Roman"/>
    <w:charset w:val="00"/>
    <w:family w:val="roman"/>
    <w:pitch w:val="variable"/>
    <w:sig w:usb0="00000287" w:usb1="00000000" w:usb2="00000000" w:usb3="00000000" w:csb0="0000009F" w:csb1="00000000"/>
  </w:font>
  <w:font w:name="Lucida Sans Unicode">
    <w:panose1 w:val="020B0602030504020204"/>
    <w:charset w:val="BA"/>
    <w:family w:val="swiss"/>
    <w:pitch w:val="variable"/>
    <w:sig w:usb0="80000AFF" w:usb1="0000396B" w:usb2="00000000" w:usb3="00000000" w:csb0="000000B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6D43F5" w14:textId="77777777" w:rsidR="00B2112B" w:rsidRDefault="00B2112B" w:rsidP="00C03207">
      <w:pPr>
        <w:spacing w:after="0" w:line="240" w:lineRule="auto"/>
      </w:pPr>
      <w:r>
        <w:separator/>
      </w:r>
    </w:p>
  </w:footnote>
  <w:footnote w:type="continuationSeparator" w:id="0">
    <w:p w14:paraId="7183B076" w14:textId="77777777" w:rsidR="00B2112B" w:rsidRDefault="00B2112B" w:rsidP="00C032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0632212"/>
      <w:docPartObj>
        <w:docPartGallery w:val="Page Numbers (Top of Page)"/>
        <w:docPartUnique/>
      </w:docPartObj>
    </w:sdtPr>
    <w:sdtEndPr/>
    <w:sdtContent>
      <w:p w14:paraId="14853282" w14:textId="73ED457A" w:rsidR="00C03207" w:rsidRDefault="00C03207">
        <w:pPr>
          <w:pStyle w:val="Antrats"/>
          <w:jc w:val="center"/>
        </w:pPr>
        <w:r>
          <w:fldChar w:fldCharType="begin"/>
        </w:r>
        <w:r>
          <w:instrText>PAGE   \* MERGEFORMAT</w:instrText>
        </w:r>
        <w:r>
          <w:fldChar w:fldCharType="separate"/>
        </w:r>
        <w:r>
          <w:rPr>
            <w:lang w:val="lt-LT"/>
          </w:rPr>
          <w:t>2</w:t>
        </w:r>
        <w:r>
          <w:fldChar w:fldCharType="end"/>
        </w:r>
      </w:p>
    </w:sdtContent>
  </w:sdt>
  <w:p w14:paraId="1C7FF27A" w14:textId="77777777" w:rsidR="00C03207" w:rsidRDefault="00C03207">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345ABE"/>
    <w:multiLevelType w:val="multilevel"/>
    <w:tmpl w:val="A1C6959C"/>
    <w:lvl w:ilvl="0">
      <w:start w:val="1"/>
      <w:numFmt w:val="decimal"/>
      <w:lvlText w:val="%1."/>
      <w:lvlJc w:val="left"/>
      <w:pPr>
        <w:ind w:left="1211" w:hanging="360"/>
      </w:pPr>
      <w:rPr>
        <w:rFonts w:hint="default"/>
      </w:rPr>
    </w:lvl>
    <w:lvl w:ilvl="1">
      <w:start w:val="1"/>
      <w:numFmt w:val="decimal"/>
      <w:isLgl/>
      <w:lvlText w:val="%1.%2."/>
      <w:lvlJc w:val="left"/>
      <w:pPr>
        <w:ind w:left="1319" w:hanging="468"/>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num w:numId="1" w16cid:durableId="12223262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4E17"/>
    <w:rsid w:val="00002378"/>
    <w:rsid w:val="00003AF1"/>
    <w:rsid w:val="00003DF4"/>
    <w:rsid w:val="000127F0"/>
    <w:rsid w:val="00014004"/>
    <w:rsid w:val="00015064"/>
    <w:rsid w:val="00021B42"/>
    <w:rsid w:val="000223F3"/>
    <w:rsid w:val="0002465E"/>
    <w:rsid w:val="00024FCF"/>
    <w:rsid w:val="00026E78"/>
    <w:rsid w:val="00026F42"/>
    <w:rsid w:val="0003449B"/>
    <w:rsid w:val="00035067"/>
    <w:rsid w:val="00036D5C"/>
    <w:rsid w:val="00041704"/>
    <w:rsid w:val="0004332B"/>
    <w:rsid w:val="0004448B"/>
    <w:rsid w:val="00044B8F"/>
    <w:rsid w:val="000452BC"/>
    <w:rsid w:val="000464A5"/>
    <w:rsid w:val="00053CD7"/>
    <w:rsid w:val="00054AA0"/>
    <w:rsid w:val="0006289F"/>
    <w:rsid w:val="00065444"/>
    <w:rsid w:val="0006633B"/>
    <w:rsid w:val="000667B1"/>
    <w:rsid w:val="00074AC6"/>
    <w:rsid w:val="00076E8F"/>
    <w:rsid w:val="00077429"/>
    <w:rsid w:val="00081B16"/>
    <w:rsid w:val="00085577"/>
    <w:rsid w:val="00092DF7"/>
    <w:rsid w:val="00092FCA"/>
    <w:rsid w:val="00093843"/>
    <w:rsid w:val="00096DDD"/>
    <w:rsid w:val="000A1912"/>
    <w:rsid w:val="000A78D7"/>
    <w:rsid w:val="000B06F1"/>
    <w:rsid w:val="000B20B6"/>
    <w:rsid w:val="000B2177"/>
    <w:rsid w:val="000B4396"/>
    <w:rsid w:val="000B6899"/>
    <w:rsid w:val="000B6E4C"/>
    <w:rsid w:val="000C07A6"/>
    <w:rsid w:val="000C3B25"/>
    <w:rsid w:val="000C41EF"/>
    <w:rsid w:val="000D0D6C"/>
    <w:rsid w:val="000D4664"/>
    <w:rsid w:val="000D64A6"/>
    <w:rsid w:val="000E023F"/>
    <w:rsid w:val="000E0341"/>
    <w:rsid w:val="000E38F6"/>
    <w:rsid w:val="000E445A"/>
    <w:rsid w:val="000E5935"/>
    <w:rsid w:val="000E73BF"/>
    <w:rsid w:val="000F0583"/>
    <w:rsid w:val="000F26B9"/>
    <w:rsid w:val="000F35F0"/>
    <w:rsid w:val="000F59B2"/>
    <w:rsid w:val="000F7004"/>
    <w:rsid w:val="001004B3"/>
    <w:rsid w:val="00101A00"/>
    <w:rsid w:val="00101C03"/>
    <w:rsid w:val="00102612"/>
    <w:rsid w:val="00102BBF"/>
    <w:rsid w:val="00103AA8"/>
    <w:rsid w:val="00107476"/>
    <w:rsid w:val="001078D5"/>
    <w:rsid w:val="00107CF3"/>
    <w:rsid w:val="00107EF1"/>
    <w:rsid w:val="00112FAF"/>
    <w:rsid w:val="00124785"/>
    <w:rsid w:val="00126B05"/>
    <w:rsid w:val="00126CB7"/>
    <w:rsid w:val="00126F92"/>
    <w:rsid w:val="00127E0A"/>
    <w:rsid w:val="00127F0F"/>
    <w:rsid w:val="00131A58"/>
    <w:rsid w:val="00140433"/>
    <w:rsid w:val="00140BD2"/>
    <w:rsid w:val="00140D40"/>
    <w:rsid w:val="00140FC1"/>
    <w:rsid w:val="0014210A"/>
    <w:rsid w:val="00144D50"/>
    <w:rsid w:val="00150EB7"/>
    <w:rsid w:val="0015224F"/>
    <w:rsid w:val="00154E48"/>
    <w:rsid w:val="00156B02"/>
    <w:rsid w:val="00160281"/>
    <w:rsid w:val="001608A8"/>
    <w:rsid w:val="00162DD5"/>
    <w:rsid w:val="00165A90"/>
    <w:rsid w:val="00167600"/>
    <w:rsid w:val="001704E0"/>
    <w:rsid w:val="00170D7A"/>
    <w:rsid w:val="00172D18"/>
    <w:rsid w:val="00175297"/>
    <w:rsid w:val="001774F0"/>
    <w:rsid w:val="00190A48"/>
    <w:rsid w:val="00195172"/>
    <w:rsid w:val="00196EDB"/>
    <w:rsid w:val="00197AB4"/>
    <w:rsid w:val="001A0E8D"/>
    <w:rsid w:val="001A19E3"/>
    <w:rsid w:val="001A22EA"/>
    <w:rsid w:val="001A3436"/>
    <w:rsid w:val="001A3FAA"/>
    <w:rsid w:val="001A42F6"/>
    <w:rsid w:val="001B24E7"/>
    <w:rsid w:val="001B6896"/>
    <w:rsid w:val="001C0735"/>
    <w:rsid w:val="001C0862"/>
    <w:rsid w:val="001C1521"/>
    <w:rsid w:val="001C2530"/>
    <w:rsid w:val="001C4197"/>
    <w:rsid w:val="001C463C"/>
    <w:rsid w:val="001D3740"/>
    <w:rsid w:val="001D58E2"/>
    <w:rsid w:val="001D7F8E"/>
    <w:rsid w:val="001E2727"/>
    <w:rsid w:val="001E4498"/>
    <w:rsid w:val="001F0075"/>
    <w:rsid w:val="001F1E6E"/>
    <w:rsid w:val="001F333E"/>
    <w:rsid w:val="001F3923"/>
    <w:rsid w:val="001F5970"/>
    <w:rsid w:val="0020095C"/>
    <w:rsid w:val="002043DB"/>
    <w:rsid w:val="002059F1"/>
    <w:rsid w:val="0020653E"/>
    <w:rsid w:val="00221AE6"/>
    <w:rsid w:val="002243AB"/>
    <w:rsid w:val="00233246"/>
    <w:rsid w:val="00245571"/>
    <w:rsid w:val="00246DCD"/>
    <w:rsid w:val="00250D1B"/>
    <w:rsid w:val="00254E17"/>
    <w:rsid w:val="00260442"/>
    <w:rsid w:val="002608F2"/>
    <w:rsid w:val="00260E6A"/>
    <w:rsid w:val="002618C2"/>
    <w:rsid w:val="00261B72"/>
    <w:rsid w:val="00261DC2"/>
    <w:rsid w:val="00262FCF"/>
    <w:rsid w:val="00265AE3"/>
    <w:rsid w:val="00266E77"/>
    <w:rsid w:val="00267138"/>
    <w:rsid w:val="0026797F"/>
    <w:rsid w:val="002721BD"/>
    <w:rsid w:val="0027407C"/>
    <w:rsid w:val="002753B2"/>
    <w:rsid w:val="00277B40"/>
    <w:rsid w:val="00281A2B"/>
    <w:rsid w:val="00281F03"/>
    <w:rsid w:val="00283C70"/>
    <w:rsid w:val="0028511D"/>
    <w:rsid w:val="00286321"/>
    <w:rsid w:val="002940FD"/>
    <w:rsid w:val="00294CCF"/>
    <w:rsid w:val="00295A63"/>
    <w:rsid w:val="0029680E"/>
    <w:rsid w:val="002A08B5"/>
    <w:rsid w:val="002A0E3A"/>
    <w:rsid w:val="002A26DE"/>
    <w:rsid w:val="002A34A4"/>
    <w:rsid w:val="002A52BF"/>
    <w:rsid w:val="002A6B23"/>
    <w:rsid w:val="002A7097"/>
    <w:rsid w:val="002B3B99"/>
    <w:rsid w:val="002B4254"/>
    <w:rsid w:val="002B6C16"/>
    <w:rsid w:val="002B73F8"/>
    <w:rsid w:val="002C01C0"/>
    <w:rsid w:val="002C1FB6"/>
    <w:rsid w:val="002C2C18"/>
    <w:rsid w:val="002C3C87"/>
    <w:rsid w:val="002C499D"/>
    <w:rsid w:val="002C6B7D"/>
    <w:rsid w:val="002C735B"/>
    <w:rsid w:val="002D1978"/>
    <w:rsid w:val="002D1E18"/>
    <w:rsid w:val="002D317B"/>
    <w:rsid w:val="002D42F5"/>
    <w:rsid w:val="002D7917"/>
    <w:rsid w:val="002E2FCB"/>
    <w:rsid w:val="002E5C2F"/>
    <w:rsid w:val="002E5F79"/>
    <w:rsid w:val="002E7B7E"/>
    <w:rsid w:val="002E7E48"/>
    <w:rsid w:val="002F1B71"/>
    <w:rsid w:val="002F3C08"/>
    <w:rsid w:val="00301559"/>
    <w:rsid w:val="003045BB"/>
    <w:rsid w:val="00304D4E"/>
    <w:rsid w:val="00310380"/>
    <w:rsid w:val="00327011"/>
    <w:rsid w:val="00330AF0"/>
    <w:rsid w:val="0033218A"/>
    <w:rsid w:val="00335F02"/>
    <w:rsid w:val="0033615D"/>
    <w:rsid w:val="0033645B"/>
    <w:rsid w:val="00337BE2"/>
    <w:rsid w:val="00340C9A"/>
    <w:rsid w:val="00341CAF"/>
    <w:rsid w:val="00341F73"/>
    <w:rsid w:val="00342FE9"/>
    <w:rsid w:val="00347700"/>
    <w:rsid w:val="00347D4C"/>
    <w:rsid w:val="00354563"/>
    <w:rsid w:val="003549AC"/>
    <w:rsid w:val="00354C4B"/>
    <w:rsid w:val="003567F7"/>
    <w:rsid w:val="0036054E"/>
    <w:rsid w:val="00361353"/>
    <w:rsid w:val="0036247E"/>
    <w:rsid w:val="003625F8"/>
    <w:rsid w:val="00365310"/>
    <w:rsid w:val="00366B55"/>
    <w:rsid w:val="00367A9D"/>
    <w:rsid w:val="00370096"/>
    <w:rsid w:val="00371E3C"/>
    <w:rsid w:val="00375B28"/>
    <w:rsid w:val="00376F06"/>
    <w:rsid w:val="00384038"/>
    <w:rsid w:val="003860C5"/>
    <w:rsid w:val="0039283B"/>
    <w:rsid w:val="00392D65"/>
    <w:rsid w:val="003A0A49"/>
    <w:rsid w:val="003A178A"/>
    <w:rsid w:val="003A1D6F"/>
    <w:rsid w:val="003A24CA"/>
    <w:rsid w:val="003A2F93"/>
    <w:rsid w:val="003A759D"/>
    <w:rsid w:val="003A7B53"/>
    <w:rsid w:val="003B02FD"/>
    <w:rsid w:val="003B14B3"/>
    <w:rsid w:val="003B1DDF"/>
    <w:rsid w:val="003B4330"/>
    <w:rsid w:val="003B6096"/>
    <w:rsid w:val="003C2612"/>
    <w:rsid w:val="003C4E6C"/>
    <w:rsid w:val="003C6B65"/>
    <w:rsid w:val="003C7046"/>
    <w:rsid w:val="003D04D5"/>
    <w:rsid w:val="003D13D1"/>
    <w:rsid w:val="003D3ADE"/>
    <w:rsid w:val="003D4CA9"/>
    <w:rsid w:val="003D522E"/>
    <w:rsid w:val="003D7A99"/>
    <w:rsid w:val="003E1C82"/>
    <w:rsid w:val="003E1F49"/>
    <w:rsid w:val="003E53EF"/>
    <w:rsid w:val="003E53FD"/>
    <w:rsid w:val="003E5833"/>
    <w:rsid w:val="003F0A0E"/>
    <w:rsid w:val="003F3949"/>
    <w:rsid w:val="003F3E05"/>
    <w:rsid w:val="003F4EA8"/>
    <w:rsid w:val="0040107A"/>
    <w:rsid w:val="00403BE9"/>
    <w:rsid w:val="00406E48"/>
    <w:rsid w:val="0041079B"/>
    <w:rsid w:val="00415A84"/>
    <w:rsid w:val="00417FD6"/>
    <w:rsid w:val="0042049C"/>
    <w:rsid w:val="00420CF7"/>
    <w:rsid w:val="0042180F"/>
    <w:rsid w:val="00421DA2"/>
    <w:rsid w:val="00426624"/>
    <w:rsid w:val="00430AF5"/>
    <w:rsid w:val="00432F74"/>
    <w:rsid w:val="00436321"/>
    <w:rsid w:val="004373C9"/>
    <w:rsid w:val="00440B36"/>
    <w:rsid w:val="004471E3"/>
    <w:rsid w:val="00453852"/>
    <w:rsid w:val="00461537"/>
    <w:rsid w:val="00464891"/>
    <w:rsid w:val="0046578E"/>
    <w:rsid w:val="004710D5"/>
    <w:rsid w:val="0047539D"/>
    <w:rsid w:val="00482292"/>
    <w:rsid w:val="00485BBF"/>
    <w:rsid w:val="00492101"/>
    <w:rsid w:val="00493F61"/>
    <w:rsid w:val="00496440"/>
    <w:rsid w:val="004964A7"/>
    <w:rsid w:val="004B3A51"/>
    <w:rsid w:val="004B5EC6"/>
    <w:rsid w:val="004B724D"/>
    <w:rsid w:val="004C1AFB"/>
    <w:rsid w:val="004C205A"/>
    <w:rsid w:val="004D003D"/>
    <w:rsid w:val="004D13CB"/>
    <w:rsid w:val="004D2527"/>
    <w:rsid w:val="004D49DD"/>
    <w:rsid w:val="004D6E0D"/>
    <w:rsid w:val="004E14D7"/>
    <w:rsid w:val="004E180C"/>
    <w:rsid w:val="004E417D"/>
    <w:rsid w:val="004E5A6A"/>
    <w:rsid w:val="004F1EE5"/>
    <w:rsid w:val="004F4B37"/>
    <w:rsid w:val="004F7C2D"/>
    <w:rsid w:val="005005C0"/>
    <w:rsid w:val="0050187D"/>
    <w:rsid w:val="005022BB"/>
    <w:rsid w:val="00506061"/>
    <w:rsid w:val="00506204"/>
    <w:rsid w:val="00507D09"/>
    <w:rsid w:val="00510149"/>
    <w:rsid w:val="00511081"/>
    <w:rsid w:val="00512D3B"/>
    <w:rsid w:val="005138B9"/>
    <w:rsid w:val="005144D1"/>
    <w:rsid w:val="00515CC5"/>
    <w:rsid w:val="0051651D"/>
    <w:rsid w:val="00516923"/>
    <w:rsid w:val="00520980"/>
    <w:rsid w:val="00531C45"/>
    <w:rsid w:val="00535E36"/>
    <w:rsid w:val="005437F7"/>
    <w:rsid w:val="00543B25"/>
    <w:rsid w:val="00544756"/>
    <w:rsid w:val="005447C1"/>
    <w:rsid w:val="00545BC9"/>
    <w:rsid w:val="0054620D"/>
    <w:rsid w:val="005471A1"/>
    <w:rsid w:val="00547CC4"/>
    <w:rsid w:val="00551AB6"/>
    <w:rsid w:val="00551E6F"/>
    <w:rsid w:val="0055517E"/>
    <w:rsid w:val="00560141"/>
    <w:rsid w:val="00560A7B"/>
    <w:rsid w:val="0056221B"/>
    <w:rsid w:val="00562237"/>
    <w:rsid w:val="00563CC3"/>
    <w:rsid w:val="005659ED"/>
    <w:rsid w:val="00566367"/>
    <w:rsid w:val="00575D1C"/>
    <w:rsid w:val="00576651"/>
    <w:rsid w:val="00576B1A"/>
    <w:rsid w:val="00582C96"/>
    <w:rsid w:val="005830E7"/>
    <w:rsid w:val="0058361C"/>
    <w:rsid w:val="00584A50"/>
    <w:rsid w:val="00590BE2"/>
    <w:rsid w:val="00593E56"/>
    <w:rsid w:val="00595DEB"/>
    <w:rsid w:val="005A01B3"/>
    <w:rsid w:val="005B139A"/>
    <w:rsid w:val="005B19AB"/>
    <w:rsid w:val="005B2414"/>
    <w:rsid w:val="005B5878"/>
    <w:rsid w:val="005B70B4"/>
    <w:rsid w:val="005B7DB5"/>
    <w:rsid w:val="005C13C4"/>
    <w:rsid w:val="005C1445"/>
    <w:rsid w:val="005C38C6"/>
    <w:rsid w:val="005C4B07"/>
    <w:rsid w:val="005C4D2C"/>
    <w:rsid w:val="005C69CF"/>
    <w:rsid w:val="005D70F7"/>
    <w:rsid w:val="005D7CBE"/>
    <w:rsid w:val="005E5BBF"/>
    <w:rsid w:val="005E6670"/>
    <w:rsid w:val="005F25D7"/>
    <w:rsid w:val="005F3075"/>
    <w:rsid w:val="005F5B48"/>
    <w:rsid w:val="005F6C79"/>
    <w:rsid w:val="0060092A"/>
    <w:rsid w:val="006023C7"/>
    <w:rsid w:val="00602A08"/>
    <w:rsid w:val="00603F7B"/>
    <w:rsid w:val="00604117"/>
    <w:rsid w:val="006042AD"/>
    <w:rsid w:val="00611F55"/>
    <w:rsid w:val="00613862"/>
    <w:rsid w:val="00614953"/>
    <w:rsid w:val="0061633E"/>
    <w:rsid w:val="006206D4"/>
    <w:rsid w:val="006249B3"/>
    <w:rsid w:val="00632440"/>
    <w:rsid w:val="006359DA"/>
    <w:rsid w:val="00640AB3"/>
    <w:rsid w:val="00640DD3"/>
    <w:rsid w:val="00641D2C"/>
    <w:rsid w:val="00641F14"/>
    <w:rsid w:val="006423D3"/>
    <w:rsid w:val="00643993"/>
    <w:rsid w:val="00654A16"/>
    <w:rsid w:val="0066179F"/>
    <w:rsid w:val="00663AD0"/>
    <w:rsid w:val="006642FB"/>
    <w:rsid w:val="006648B9"/>
    <w:rsid w:val="00665284"/>
    <w:rsid w:val="006660F0"/>
    <w:rsid w:val="006666B8"/>
    <w:rsid w:val="006712F2"/>
    <w:rsid w:val="00672C75"/>
    <w:rsid w:val="0067398D"/>
    <w:rsid w:val="00676715"/>
    <w:rsid w:val="00680FF9"/>
    <w:rsid w:val="00681493"/>
    <w:rsid w:val="006825A3"/>
    <w:rsid w:val="00685387"/>
    <w:rsid w:val="006866DA"/>
    <w:rsid w:val="006917BE"/>
    <w:rsid w:val="00692ABC"/>
    <w:rsid w:val="0069338C"/>
    <w:rsid w:val="00693B4B"/>
    <w:rsid w:val="006953A9"/>
    <w:rsid w:val="006972D2"/>
    <w:rsid w:val="006977DD"/>
    <w:rsid w:val="00697B73"/>
    <w:rsid w:val="006A1E3A"/>
    <w:rsid w:val="006A1E48"/>
    <w:rsid w:val="006A240F"/>
    <w:rsid w:val="006A26C3"/>
    <w:rsid w:val="006A290F"/>
    <w:rsid w:val="006A5C78"/>
    <w:rsid w:val="006A6570"/>
    <w:rsid w:val="006A721D"/>
    <w:rsid w:val="006A7D10"/>
    <w:rsid w:val="006B4982"/>
    <w:rsid w:val="006B56DB"/>
    <w:rsid w:val="006B7126"/>
    <w:rsid w:val="006C1619"/>
    <w:rsid w:val="006C1A47"/>
    <w:rsid w:val="006C2FBC"/>
    <w:rsid w:val="006C61F8"/>
    <w:rsid w:val="006C6F88"/>
    <w:rsid w:val="006D7876"/>
    <w:rsid w:val="006E0926"/>
    <w:rsid w:val="006E10D2"/>
    <w:rsid w:val="006E269B"/>
    <w:rsid w:val="006E381D"/>
    <w:rsid w:val="006E4899"/>
    <w:rsid w:val="006E778D"/>
    <w:rsid w:val="006E7C98"/>
    <w:rsid w:val="006F0794"/>
    <w:rsid w:val="006F096D"/>
    <w:rsid w:val="006F3BF5"/>
    <w:rsid w:val="006F7840"/>
    <w:rsid w:val="006F7F90"/>
    <w:rsid w:val="007019FD"/>
    <w:rsid w:val="007028D7"/>
    <w:rsid w:val="00707111"/>
    <w:rsid w:val="007075EF"/>
    <w:rsid w:val="007104BC"/>
    <w:rsid w:val="00710B93"/>
    <w:rsid w:val="00711C9D"/>
    <w:rsid w:val="00713EA1"/>
    <w:rsid w:val="00717459"/>
    <w:rsid w:val="00722118"/>
    <w:rsid w:val="007245E9"/>
    <w:rsid w:val="007345AB"/>
    <w:rsid w:val="007411EB"/>
    <w:rsid w:val="00745EF6"/>
    <w:rsid w:val="00747208"/>
    <w:rsid w:val="00751AD5"/>
    <w:rsid w:val="00751E94"/>
    <w:rsid w:val="00752637"/>
    <w:rsid w:val="00753A8B"/>
    <w:rsid w:val="00754510"/>
    <w:rsid w:val="00755702"/>
    <w:rsid w:val="007561D3"/>
    <w:rsid w:val="00762657"/>
    <w:rsid w:val="0078147B"/>
    <w:rsid w:val="00781DEC"/>
    <w:rsid w:val="00783364"/>
    <w:rsid w:val="0078357F"/>
    <w:rsid w:val="00787858"/>
    <w:rsid w:val="0079123D"/>
    <w:rsid w:val="00795068"/>
    <w:rsid w:val="007A1351"/>
    <w:rsid w:val="007A555D"/>
    <w:rsid w:val="007B2410"/>
    <w:rsid w:val="007B3BD7"/>
    <w:rsid w:val="007B3E40"/>
    <w:rsid w:val="007B6B58"/>
    <w:rsid w:val="007B746B"/>
    <w:rsid w:val="007B7D35"/>
    <w:rsid w:val="007C24C9"/>
    <w:rsid w:val="007C6CDD"/>
    <w:rsid w:val="007D1532"/>
    <w:rsid w:val="007D1771"/>
    <w:rsid w:val="007D320D"/>
    <w:rsid w:val="007D4F99"/>
    <w:rsid w:val="007E1580"/>
    <w:rsid w:val="007E15BB"/>
    <w:rsid w:val="007E1CEB"/>
    <w:rsid w:val="007E3478"/>
    <w:rsid w:val="007E4F15"/>
    <w:rsid w:val="007E7B30"/>
    <w:rsid w:val="007F2322"/>
    <w:rsid w:val="007F25F4"/>
    <w:rsid w:val="007F2726"/>
    <w:rsid w:val="007F2E06"/>
    <w:rsid w:val="007F3FE4"/>
    <w:rsid w:val="007F6EAD"/>
    <w:rsid w:val="00802C44"/>
    <w:rsid w:val="00803C59"/>
    <w:rsid w:val="00807431"/>
    <w:rsid w:val="00807627"/>
    <w:rsid w:val="00807B1D"/>
    <w:rsid w:val="00807C38"/>
    <w:rsid w:val="00815FA7"/>
    <w:rsid w:val="00815FB5"/>
    <w:rsid w:val="00821F2D"/>
    <w:rsid w:val="00823994"/>
    <w:rsid w:val="00824BE9"/>
    <w:rsid w:val="008266A8"/>
    <w:rsid w:val="00827BD8"/>
    <w:rsid w:val="00830B08"/>
    <w:rsid w:val="00832AEC"/>
    <w:rsid w:val="0084060A"/>
    <w:rsid w:val="008417CA"/>
    <w:rsid w:val="00841A6F"/>
    <w:rsid w:val="008433DF"/>
    <w:rsid w:val="008457A8"/>
    <w:rsid w:val="00845DEA"/>
    <w:rsid w:val="00851684"/>
    <w:rsid w:val="008532A4"/>
    <w:rsid w:val="00854049"/>
    <w:rsid w:val="00855040"/>
    <w:rsid w:val="00861513"/>
    <w:rsid w:val="00861A72"/>
    <w:rsid w:val="008652EA"/>
    <w:rsid w:val="008667BB"/>
    <w:rsid w:val="00866A09"/>
    <w:rsid w:val="00866E79"/>
    <w:rsid w:val="00871699"/>
    <w:rsid w:val="008723F9"/>
    <w:rsid w:val="00875090"/>
    <w:rsid w:val="008767E7"/>
    <w:rsid w:val="00880724"/>
    <w:rsid w:val="008810AF"/>
    <w:rsid w:val="008827B3"/>
    <w:rsid w:val="008960D0"/>
    <w:rsid w:val="008A23E3"/>
    <w:rsid w:val="008A4F6E"/>
    <w:rsid w:val="008A6047"/>
    <w:rsid w:val="008A619B"/>
    <w:rsid w:val="008A62EC"/>
    <w:rsid w:val="008B0D4F"/>
    <w:rsid w:val="008B37BA"/>
    <w:rsid w:val="008B46CE"/>
    <w:rsid w:val="008B550A"/>
    <w:rsid w:val="008C25BE"/>
    <w:rsid w:val="008C2D2B"/>
    <w:rsid w:val="008C60CE"/>
    <w:rsid w:val="008C77CE"/>
    <w:rsid w:val="008D285A"/>
    <w:rsid w:val="008D376C"/>
    <w:rsid w:val="008D465A"/>
    <w:rsid w:val="008D48B5"/>
    <w:rsid w:val="008D5F58"/>
    <w:rsid w:val="008D7774"/>
    <w:rsid w:val="008D7BA6"/>
    <w:rsid w:val="008E303B"/>
    <w:rsid w:val="008E39B7"/>
    <w:rsid w:val="008E5F93"/>
    <w:rsid w:val="008E65C3"/>
    <w:rsid w:val="008E662C"/>
    <w:rsid w:val="008E6CE9"/>
    <w:rsid w:val="008E735B"/>
    <w:rsid w:val="008F2039"/>
    <w:rsid w:val="008F4EA1"/>
    <w:rsid w:val="00900A40"/>
    <w:rsid w:val="00905887"/>
    <w:rsid w:val="0091079A"/>
    <w:rsid w:val="009127EF"/>
    <w:rsid w:val="00912A88"/>
    <w:rsid w:val="00920726"/>
    <w:rsid w:val="00920CA6"/>
    <w:rsid w:val="00925105"/>
    <w:rsid w:val="00927D55"/>
    <w:rsid w:val="00932223"/>
    <w:rsid w:val="00932CA5"/>
    <w:rsid w:val="00937561"/>
    <w:rsid w:val="00946DCF"/>
    <w:rsid w:val="00950622"/>
    <w:rsid w:val="00950F12"/>
    <w:rsid w:val="00953B66"/>
    <w:rsid w:val="00955509"/>
    <w:rsid w:val="00955B93"/>
    <w:rsid w:val="00956F8A"/>
    <w:rsid w:val="00957E45"/>
    <w:rsid w:val="00967D97"/>
    <w:rsid w:val="0097257E"/>
    <w:rsid w:val="009761BB"/>
    <w:rsid w:val="00980C41"/>
    <w:rsid w:val="00994547"/>
    <w:rsid w:val="009965D4"/>
    <w:rsid w:val="00997971"/>
    <w:rsid w:val="009A148D"/>
    <w:rsid w:val="009A362C"/>
    <w:rsid w:val="009A49D4"/>
    <w:rsid w:val="009A5F80"/>
    <w:rsid w:val="009A7171"/>
    <w:rsid w:val="009B62BD"/>
    <w:rsid w:val="009B78B4"/>
    <w:rsid w:val="009C0EA8"/>
    <w:rsid w:val="009C13EB"/>
    <w:rsid w:val="009C1C83"/>
    <w:rsid w:val="009C5024"/>
    <w:rsid w:val="009C723C"/>
    <w:rsid w:val="009C7FEA"/>
    <w:rsid w:val="009D0A4C"/>
    <w:rsid w:val="009D3AC4"/>
    <w:rsid w:val="009D3DFA"/>
    <w:rsid w:val="009E5083"/>
    <w:rsid w:val="009E51E5"/>
    <w:rsid w:val="009E574C"/>
    <w:rsid w:val="009E58FD"/>
    <w:rsid w:val="009E6045"/>
    <w:rsid w:val="009E7BC8"/>
    <w:rsid w:val="009F24C8"/>
    <w:rsid w:val="009F285D"/>
    <w:rsid w:val="009F4BB2"/>
    <w:rsid w:val="009F4BB7"/>
    <w:rsid w:val="00A0068E"/>
    <w:rsid w:val="00A019D5"/>
    <w:rsid w:val="00A0478D"/>
    <w:rsid w:val="00A05985"/>
    <w:rsid w:val="00A077CE"/>
    <w:rsid w:val="00A10FB3"/>
    <w:rsid w:val="00A17082"/>
    <w:rsid w:val="00A20070"/>
    <w:rsid w:val="00A213D1"/>
    <w:rsid w:val="00A22E00"/>
    <w:rsid w:val="00A2688B"/>
    <w:rsid w:val="00A30660"/>
    <w:rsid w:val="00A3187D"/>
    <w:rsid w:val="00A3188D"/>
    <w:rsid w:val="00A3235D"/>
    <w:rsid w:val="00A33B51"/>
    <w:rsid w:val="00A362B0"/>
    <w:rsid w:val="00A374A3"/>
    <w:rsid w:val="00A37D98"/>
    <w:rsid w:val="00A40142"/>
    <w:rsid w:val="00A41E4F"/>
    <w:rsid w:val="00A43736"/>
    <w:rsid w:val="00A46A7E"/>
    <w:rsid w:val="00A51D15"/>
    <w:rsid w:val="00A538A4"/>
    <w:rsid w:val="00A5502D"/>
    <w:rsid w:val="00A554DF"/>
    <w:rsid w:val="00A55F1E"/>
    <w:rsid w:val="00A57201"/>
    <w:rsid w:val="00A66310"/>
    <w:rsid w:val="00A718B7"/>
    <w:rsid w:val="00A75C87"/>
    <w:rsid w:val="00A8109C"/>
    <w:rsid w:val="00A8711E"/>
    <w:rsid w:val="00A87BDD"/>
    <w:rsid w:val="00A9468B"/>
    <w:rsid w:val="00A97B31"/>
    <w:rsid w:val="00AA3CD0"/>
    <w:rsid w:val="00AA41B6"/>
    <w:rsid w:val="00AA5D30"/>
    <w:rsid w:val="00AA6398"/>
    <w:rsid w:val="00AB01D3"/>
    <w:rsid w:val="00AB076E"/>
    <w:rsid w:val="00AB4682"/>
    <w:rsid w:val="00AB59BA"/>
    <w:rsid w:val="00AC4DCE"/>
    <w:rsid w:val="00AC686D"/>
    <w:rsid w:val="00AC6D50"/>
    <w:rsid w:val="00AC766F"/>
    <w:rsid w:val="00AD13D3"/>
    <w:rsid w:val="00AD23F3"/>
    <w:rsid w:val="00AD2A61"/>
    <w:rsid w:val="00AE4A0E"/>
    <w:rsid w:val="00AE4AF5"/>
    <w:rsid w:val="00AF19DC"/>
    <w:rsid w:val="00AF2060"/>
    <w:rsid w:val="00AF2423"/>
    <w:rsid w:val="00AF347D"/>
    <w:rsid w:val="00AF3D18"/>
    <w:rsid w:val="00AF5265"/>
    <w:rsid w:val="00AF550A"/>
    <w:rsid w:val="00AF7100"/>
    <w:rsid w:val="00B003D2"/>
    <w:rsid w:val="00B02861"/>
    <w:rsid w:val="00B06A14"/>
    <w:rsid w:val="00B10180"/>
    <w:rsid w:val="00B10C4A"/>
    <w:rsid w:val="00B12419"/>
    <w:rsid w:val="00B136F9"/>
    <w:rsid w:val="00B2112B"/>
    <w:rsid w:val="00B21A5D"/>
    <w:rsid w:val="00B30C5B"/>
    <w:rsid w:val="00B30F26"/>
    <w:rsid w:val="00B369E5"/>
    <w:rsid w:val="00B36CAF"/>
    <w:rsid w:val="00B4159E"/>
    <w:rsid w:val="00B457BF"/>
    <w:rsid w:val="00B5076D"/>
    <w:rsid w:val="00B518BD"/>
    <w:rsid w:val="00B567A0"/>
    <w:rsid w:val="00B61B60"/>
    <w:rsid w:val="00B70D85"/>
    <w:rsid w:val="00B817A2"/>
    <w:rsid w:val="00B8706A"/>
    <w:rsid w:val="00B87158"/>
    <w:rsid w:val="00B92708"/>
    <w:rsid w:val="00B936F8"/>
    <w:rsid w:val="00B95207"/>
    <w:rsid w:val="00BA32BF"/>
    <w:rsid w:val="00BA3A68"/>
    <w:rsid w:val="00BA701E"/>
    <w:rsid w:val="00BB01B4"/>
    <w:rsid w:val="00BB19B5"/>
    <w:rsid w:val="00BB27A5"/>
    <w:rsid w:val="00BB7B19"/>
    <w:rsid w:val="00BC515D"/>
    <w:rsid w:val="00BC5502"/>
    <w:rsid w:val="00BD0BE1"/>
    <w:rsid w:val="00BD217A"/>
    <w:rsid w:val="00BD23AF"/>
    <w:rsid w:val="00BD7B74"/>
    <w:rsid w:val="00BE186B"/>
    <w:rsid w:val="00BE628B"/>
    <w:rsid w:val="00BF0971"/>
    <w:rsid w:val="00BF0DC1"/>
    <w:rsid w:val="00BF13B6"/>
    <w:rsid w:val="00BF6765"/>
    <w:rsid w:val="00BF6F79"/>
    <w:rsid w:val="00C03207"/>
    <w:rsid w:val="00C03F5D"/>
    <w:rsid w:val="00C07C25"/>
    <w:rsid w:val="00C138AF"/>
    <w:rsid w:val="00C13D2B"/>
    <w:rsid w:val="00C14540"/>
    <w:rsid w:val="00C21469"/>
    <w:rsid w:val="00C24015"/>
    <w:rsid w:val="00C26265"/>
    <w:rsid w:val="00C27AE6"/>
    <w:rsid w:val="00C30D1E"/>
    <w:rsid w:val="00C33899"/>
    <w:rsid w:val="00C3395B"/>
    <w:rsid w:val="00C34ADA"/>
    <w:rsid w:val="00C351FD"/>
    <w:rsid w:val="00C407C3"/>
    <w:rsid w:val="00C40A97"/>
    <w:rsid w:val="00C40F03"/>
    <w:rsid w:val="00C440E8"/>
    <w:rsid w:val="00C4495B"/>
    <w:rsid w:val="00C44B8F"/>
    <w:rsid w:val="00C452E0"/>
    <w:rsid w:val="00C47404"/>
    <w:rsid w:val="00C51B42"/>
    <w:rsid w:val="00C521F8"/>
    <w:rsid w:val="00C54027"/>
    <w:rsid w:val="00C5462D"/>
    <w:rsid w:val="00C54EC9"/>
    <w:rsid w:val="00C56B3D"/>
    <w:rsid w:val="00C56ECF"/>
    <w:rsid w:val="00C57FD2"/>
    <w:rsid w:val="00C611EF"/>
    <w:rsid w:val="00C61CE0"/>
    <w:rsid w:val="00C62621"/>
    <w:rsid w:val="00C627C6"/>
    <w:rsid w:val="00C62D1C"/>
    <w:rsid w:val="00C66241"/>
    <w:rsid w:val="00C708A9"/>
    <w:rsid w:val="00C711F3"/>
    <w:rsid w:val="00C736FD"/>
    <w:rsid w:val="00C746A3"/>
    <w:rsid w:val="00C801FB"/>
    <w:rsid w:val="00C8142D"/>
    <w:rsid w:val="00C90E68"/>
    <w:rsid w:val="00C91FD7"/>
    <w:rsid w:val="00C92FD9"/>
    <w:rsid w:val="00C931A6"/>
    <w:rsid w:val="00C93E6F"/>
    <w:rsid w:val="00C96DAB"/>
    <w:rsid w:val="00CA1A1F"/>
    <w:rsid w:val="00CA1F42"/>
    <w:rsid w:val="00CA26E5"/>
    <w:rsid w:val="00CB334B"/>
    <w:rsid w:val="00CB3C01"/>
    <w:rsid w:val="00CB52AC"/>
    <w:rsid w:val="00CB545A"/>
    <w:rsid w:val="00CB5EC8"/>
    <w:rsid w:val="00CB6A0B"/>
    <w:rsid w:val="00CB6DB0"/>
    <w:rsid w:val="00CC3A84"/>
    <w:rsid w:val="00CC4271"/>
    <w:rsid w:val="00CC46CF"/>
    <w:rsid w:val="00CC7641"/>
    <w:rsid w:val="00CD24FE"/>
    <w:rsid w:val="00CD2C43"/>
    <w:rsid w:val="00CD2C54"/>
    <w:rsid w:val="00CD3544"/>
    <w:rsid w:val="00CD5C63"/>
    <w:rsid w:val="00CD5ED2"/>
    <w:rsid w:val="00CD6E9F"/>
    <w:rsid w:val="00CD77F6"/>
    <w:rsid w:val="00CD7853"/>
    <w:rsid w:val="00CE3810"/>
    <w:rsid w:val="00CE6695"/>
    <w:rsid w:val="00CE77F1"/>
    <w:rsid w:val="00CF3A2C"/>
    <w:rsid w:val="00CF494F"/>
    <w:rsid w:val="00CF59D7"/>
    <w:rsid w:val="00D00BE2"/>
    <w:rsid w:val="00D044E4"/>
    <w:rsid w:val="00D068D8"/>
    <w:rsid w:val="00D100C9"/>
    <w:rsid w:val="00D10BF8"/>
    <w:rsid w:val="00D11444"/>
    <w:rsid w:val="00D128CE"/>
    <w:rsid w:val="00D17435"/>
    <w:rsid w:val="00D2132C"/>
    <w:rsid w:val="00D23662"/>
    <w:rsid w:val="00D30D54"/>
    <w:rsid w:val="00D31190"/>
    <w:rsid w:val="00D31C74"/>
    <w:rsid w:val="00D3293C"/>
    <w:rsid w:val="00D32A4C"/>
    <w:rsid w:val="00D32F2C"/>
    <w:rsid w:val="00D34690"/>
    <w:rsid w:val="00D34FEB"/>
    <w:rsid w:val="00D35B80"/>
    <w:rsid w:val="00D35DFB"/>
    <w:rsid w:val="00D36714"/>
    <w:rsid w:val="00D37072"/>
    <w:rsid w:val="00D37DD8"/>
    <w:rsid w:val="00D412A2"/>
    <w:rsid w:val="00D41D50"/>
    <w:rsid w:val="00D4207E"/>
    <w:rsid w:val="00D43A24"/>
    <w:rsid w:val="00D45316"/>
    <w:rsid w:val="00D45F08"/>
    <w:rsid w:val="00D521B7"/>
    <w:rsid w:val="00D525B9"/>
    <w:rsid w:val="00D54947"/>
    <w:rsid w:val="00D61CEB"/>
    <w:rsid w:val="00D63F99"/>
    <w:rsid w:val="00D659EB"/>
    <w:rsid w:val="00D65C39"/>
    <w:rsid w:val="00D67969"/>
    <w:rsid w:val="00D700E5"/>
    <w:rsid w:val="00D71533"/>
    <w:rsid w:val="00D762BA"/>
    <w:rsid w:val="00D7777D"/>
    <w:rsid w:val="00D81824"/>
    <w:rsid w:val="00D832D8"/>
    <w:rsid w:val="00D9048C"/>
    <w:rsid w:val="00D905C7"/>
    <w:rsid w:val="00D92354"/>
    <w:rsid w:val="00D943B1"/>
    <w:rsid w:val="00D96656"/>
    <w:rsid w:val="00D96852"/>
    <w:rsid w:val="00DA3258"/>
    <w:rsid w:val="00DA3E7F"/>
    <w:rsid w:val="00DA452E"/>
    <w:rsid w:val="00DA48F1"/>
    <w:rsid w:val="00DA5A14"/>
    <w:rsid w:val="00DB069E"/>
    <w:rsid w:val="00DB3474"/>
    <w:rsid w:val="00DB35BD"/>
    <w:rsid w:val="00DB67B9"/>
    <w:rsid w:val="00DB709A"/>
    <w:rsid w:val="00DC3F18"/>
    <w:rsid w:val="00DC4053"/>
    <w:rsid w:val="00DC5CF1"/>
    <w:rsid w:val="00DC71BB"/>
    <w:rsid w:val="00DC741B"/>
    <w:rsid w:val="00DD47D2"/>
    <w:rsid w:val="00DD4AEE"/>
    <w:rsid w:val="00DD5DD1"/>
    <w:rsid w:val="00DE00CD"/>
    <w:rsid w:val="00DE0547"/>
    <w:rsid w:val="00DE19DA"/>
    <w:rsid w:val="00DF3770"/>
    <w:rsid w:val="00DF4B53"/>
    <w:rsid w:val="00DF527A"/>
    <w:rsid w:val="00DF6353"/>
    <w:rsid w:val="00E00C64"/>
    <w:rsid w:val="00E017AC"/>
    <w:rsid w:val="00E021CC"/>
    <w:rsid w:val="00E0231F"/>
    <w:rsid w:val="00E0261A"/>
    <w:rsid w:val="00E02752"/>
    <w:rsid w:val="00E030B7"/>
    <w:rsid w:val="00E0447E"/>
    <w:rsid w:val="00E058A0"/>
    <w:rsid w:val="00E1236D"/>
    <w:rsid w:val="00E12DB3"/>
    <w:rsid w:val="00E12F68"/>
    <w:rsid w:val="00E14775"/>
    <w:rsid w:val="00E1564A"/>
    <w:rsid w:val="00E20894"/>
    <w:rsid w:val="00E23200"/>
    <w:rsid w:val="00E235B2"/>
    <w:rsid w:val="00E2472F"/>
    <w:rsid w:val="00E2529F"/>
    <w:rsid w:val="00E2530D"/>
    <w:rsid w:val="00E2728F"/>
    <w:rsid w:val="00E33877"/>
    <w:rsid w:val="00E33997"/>
    <w:rsid w:val="00E3469D"/>
    <w:rsid w:val="00E34B4E"/>
    <w:rsid w:val="00E444DD"/>
    <w:rsid w:val="00E50263"/>
    <w:rsid w:val="00E51CAF"/>
    <w:rsid w:val="00E5249A"/>
    <w:rsid w:val="00E52FC6"/>
    <w:rsid w:val="00E5741D"/>
    <w:rsid w:val="00E57861"/>
    <w:rsid w:val="00E5794B"/>
    <w:rsid w:val="00E60B32"/>
    <w:rsid w:val="00E6448A"/>
    <w:rsid w:val="00E72028"/>
    <w:rsid w:val="00E72E04"/>
    <w:rsid w:val="00E73601"/>
    <w:rsid w:val="00E74C8A"/>
    <w:rsid w:val="00E86BFD"/>
    <w:rsid w:val="00E933BC"/>
    <w:rsid w:val="00EA40F7"/>
    <w:rsid w:val="00EA4A59"/>
    <w:rsid w:val="00EB173B"/>
    <w:rsid w:val="00EB4B00"/>
    <w:rsid w:val="00EB6AB6"/>
    <w:rsid w:val="00EB731B"/>
    <w:rsid w:val="00EB7810"/>
    <w:rsid w:val="00EB785A"/>
    <w:rsid w:val="00EC02E7"/>
    <w:rsid w:val="00EC0847"/>
    <w:rsid w:val="00EC0E0C"/>
    <w:rsid w:val="00EC1A6D"/>
    <w:rsid w:val="00EC206F"/>
    <w:rsid w:val="00EC2BA2"/>
    <w:rsid w:val="00EC2CDA"/>
    <w:rsid w:val="00EC2DC6"/>
    <w:rsid w:val="00EC3CA3"/>
    <w:rsid w:val="00EC6D75"/>
    <w:rsid w:val="00ED3771"/>
    <w:rsid w:val="00ED3BCE"/>
    <w:rsid w:val="00ED7A1E"/>
    <w:rsid w:val="00EE079A"/>
    <w:rsid w:val="00EE4EB9"/>
    <w:rsid w:val="00EF2982"/>
    <w:rsid w:val="00EF39E5"/>
    <w:rsid w:val="00EF470E"/>
    <w:rsid w:val="00EF5F1D"/>
    <w:rsid w:val="00EF6372"/>
    <w:rsid w:val="00F01B26"/>
    <w:rsid w:val="00F01D04"/>
    <w:rsid w:val="00F03BA7"/>
    <w:rsid w:val="00F107A2"/>
    <w:rsid w:val="00F114A5"/>
    <w:rsid w:val="00F1289F"/>
    <w:rsid w:val="00F20B0A"/>
    <w:rsid w:val="00F20DE6"/>
    <w:rsid w:val="00F27477"/>
    <w:rsid w:val="00F32D9E"/>
    <w:rsid w:val="00F33CDB"/>
    <w:rsid w:val="00F3544A"/>
    <w:rsid w:val="00F354DE"/>
    <w:rsid w:val="00F36AD7"/>
    <w:rsid w:val="00F41CE5"/>
    <w:rsid w:val="00F42E64"/>
    <w:rsid w:val="00F4517A"/>
    <w:rsid w:val="00F4622F"/>
    <w:rsid w:val="00F50ED8"/>
    <w:rsid w:val="00F54AD4"/>
    <w:rsid w:val="00F555B6"/>
    <w:rsid w:val="00F56B90"/>
    <w:rsid w:val="00F57FB0"/>
    <w:rsid w:val="00F62FCB"/>
    <w:rsid w:val="00F63BA3"/>
    <w:rsid w:val="00F64B67"/>
    <w:rsid w:val="00F67056"/>
    <w:rsid w:val="00F6736F"/>
    <w:rsid w:val="00F72297"/>
    <w:rsid w:val="00F72579"/>
    <w:rsid w:val="00F72910"/>
    <w:rsid w:val="00F82D52"/>
    <w:rsid w:val="00F83284"/>
    <w:rsid w:val="00F8515B"/>
    <w:rsid w:val="00F8558C"/>
    <w:rsid w:val="00F864F7"/>
    <w:rsid w:val="00F94CBD"/>
    <w:rsid w:val="00F95780"/>
    <w:rsid w:val="00F96999"/>
    <w:rsid w:val="00F96EAF"/>
    <w:rsid w:val="00FA0EED"/>
    <w:rsid w:val="00FA595A"/>
    <w:rsid w:val="00FA7932"/>
    <w:rsid w:val="00FA7BB5"/>
    <w:rsid w:val="00FB013E"/>
    <w:rsid w:val="00FB1AEB"/>
    <w:rsid w:val="00FB2135"/>
    <w:rsid w:val="00FB3090"/>
    <w:rsid w:val="00FB32D6"/>
    <w:rsid w:val="00FB6859"/>
    <w:rsid w:val="00FB696C"/>
    <w:rsid w:val="00FC0549"/>
    <w:rsid w:val="00FC2C98"/>
    <w:rsid w:val="00FC3089"/>
    <w:rsid w:val="00FC3201"/>
    <w:rsid w:val="00FC45EC"/>
    <w:rsid w:val="00FC53CA"/>
    <w:rsid w:val="00FC5D02"/>
    <w:rsid w:val="00FD11E3"/>
    <w:rsid w:val="00FD2066"/>
    <w:rsid w:val="00FD5887"/>
    <w:rsid w:val="00FD62B5"/>
    <w:rsid w:val="00FD6B95"/>
    <w:rsid w:val="00FD7A0C"/>
    <w:rsid w:val="00FE157C"/>
    <w:rsid w:val="00FE3D46"/>
    <w:rsid w:val="00FE4170"/>
    <w:rsid w:val="00FE427B"/>
    <w:rsid w:val="00FE5F82"/>
    <w:rsid w:val="00FF0852"/>
    <w:rsid w:val="00FF0B2E"/>
    <w:rsid w:val="00FF1F74"/>
    <w:rsid w:val="00FF4278"/>
    <w:rsid w:val="00FF533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D52739"/>
  <w15:chartTrackingRefBased/>
  <w15:docId w15:val="{71C29D0E-A3D4-4CE0-A74C-7FC9DF5EB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unhideWhenUsed/>
    <w:rsid w:val="00254E17"/>
    <w:rPr>
      <w:color w:val="0000FF"/>
      <w:u w:val="single"/>
    </w:rPr>
  </w:style>
  <w:style w:type="character" w:styleId="Neapdorotaspaminjimas">
    <w:name w:val="Unresolved Mention"/>
    <w:basedOn w:val="Numatytasispastraiposriftas"/>
    <w:uiPriority w:val="99"/>
    <w:semiHidden/>
    <w:unhideWhenUsed/>
    <w:rsid w:val="00250D1B"/>
    <w:rPr>
      <w:color w:val="605E5C"/>
      <w:shd w:val="clear" w:color="auto" w:fill="E1DFDD"/>
    </w:rPr>
  </w:style>
  <w:style w:type="paragraph" w:styleId="Debesliotekstas">
    <w:name w:val="Balloon Text"/>
    <w:basedOn w:val="prastasis"/>
    <w:link w:val="DebesliotekstasDiagrama"/>
    <w:uiPriority w:val="99"/>
    <w:semiHidden/>
    <w:unhideWhenUsed/>
    <w:rsid w:val="00545BC9"/>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545BC9"/>
    <w:rPr>
      <w:rFonts w:ascii="Segoe UI" w:hAnsi="Segoe UI" w:cs="Segoe UI"/>
      <w:sz w:val="18"/>
      <w:szCs w:val="18"/>
    </w:rPr>
  </w:style>
  <w:style w:type="character" w:styleId="Komentaronuoroda">
    <w:name w:val="annotation reference"/>
    <w:basedOn w:val="Numatytasispastraiposriftas"/>
    <w:uiPriority w:val="99"/>
    <w:semiHidden/>
    <w:unhideWhenUsed/>
    <w:rsid w:val="005022BB"/>
    <w:rPr>
      <w:sz w:val="16"/>
      <w:szCs w:val="16"/>
    </w:rPr>
  </w:style>
  <w:style w:type="paragraph" w:styleId="Komentarotekstas">
    <w:name w:val="annotation text"/>
    <w:basedOn w:val="prastasis"/>
    <w:link w:val="KomentarotekstasDiagrama"/>
    <w:uiPriority w:val="99"/>
    <w:unhideWhenUsed/>
    <w:rsid w:val="005022BB"/>
    <w:pPr>
      <w:spacing w:line="240" w:lineRule="auto"/>
    </w:pPr>
    <w:rPr>
      <w:sz w:val="20"/>
      <w:szCs w:val="20"/>
    </w:rPr>
  </w:style>
  <w:style w:type="character" w:customStyle="1" w:styleId="KomentarotekstasDiagrama">
    <w:name w:val="Komentaro tekstas Diagrama"/>
    <w:basedOn w:val="Numatytasispastraiposriftas"/>
    <w:link w:val="Komentarotekstas"/>
    <w:uiPriority w:val="99"/>
    <w:rsid w:val="005022BB"/>
    <w:rPr>
      <w:sz w:val="20"/>
      <w:szCs w:val="20"/>
    </w:rPr>
  </w:style>
  <w:style w:type="paragraph" w:styleId="Komentarotema">
    <w:name w:val="annotation subject"/>
    <w:basedOn w:val="Komentarotekstas"/>
    <w:next w:val="Komentarotekstas"/>
    <w:link w:val="KomentarotemaDiagrama"/>
    <w:uiPriority w:val="99"/>
    <w:semiHidden/>
    <w:unhideWhenUsed/>
    <w:rsid w:val="005022BB"/>
    <w:rPr>
      <w:b/>
      <w:bCs/>
    </w:rPr>
  </w:style>
  <w:style w:type="character" w:customStyle="1" w:styleId="KomentarotemaDiagrama">
    <w:name w:val="Komentaro tema Diagrama"/>
    <w:basedOn w:val="KomentarotekstasDiagrama"/>
    <w:link w:val="Komentarotema"/>
    <w:uiPriority w:val="99"/>
    <w:semiHidden/>
    <w:rsid w:val="005022BB"/>
    <w:rPr>
      <w:b/>
      <w:bCs/>
      <w:sz w:val="20"/>
      <w:szCs w:val="20"/>
    </w:rPr>
  </w:style>
  <w:style w:type="paragraph" w:styleId="Pataisymai">
    <w:name w:val="Revision"/>
    <w:hidden/>
    <w:uiPriority w:val="99"/>
    <w:semiHidden/>
    <w:rsid w:val="00787858"/>
    <w:pPr>
      <w:spacing w:after="0" w:line="240" w:lineRule="auto"/>
    </w:pPr>
  </w:style>
  <w:style w:type="paragraph" w:customStyle="1" w:styleId="bodytext3">
    <w:name w:val="bodytext3"/>
    <w:basedOn w:val="prastasis"/>
    <w:rsid w:val="0066179F"/>
    <w:pPr>
      <w:spacing w:before="30" w:after="30" w:line="240" w:lineRule="auto"/>
      <w:jc w:val="both"/>
    </w:pPr>
    <w:rPr>
      <w:rFonts w:ascii="Times New Roman" w:eastAsia="Times New Roman" w:hAnsi="Times New Roman" w:cs="Times New Roman"/>
      <w:color w:val="333333"/>
      <w:sz w:val="26"/>
      <w:szCs w:val="26"/>
      <w:lang w:eastAsia="lt-LT"/>
    </w:rPr>
  </w:style>
  <w:style w:type="character" w:styleId="Grietas">
    <w:name w:val="Strong"/>
    <w:uiPriority w:val="22"/>
    <w:qFormat/>
    <w:rsid w:val="0066179F"/>
    <w:rPr>
      <w:b/>
      <w:bCs/>
    </w:rPr>
  </w:style>
  <w:style w:type="paragraph" w:customStyle="1" w:styleId="Default">
    <w:name w:val="Default"/>
    <w:rsid w:val="0066179F"/>
    <w:pPr>
      <w:autoSpaceDE w:val="0"/>
      <w:autoSpaceDN w:val="0"/>
      <w:adjustRightInd w:val="0"/>
      <w:spacing w:after="0" w:line="240" w:lineRule="auto"/>
    </w:pPr>
    <w:rPr>
      <w:rFonts w:ascii="Times New Roman" w:hAnsi="Times New Roman" w:cs="Times New Roman"/>
      <w:color w:val="000000"/>
      <w:sz w:val="24"/>
      <w:szCs w:val="24"/>
    </w:rPr>
  </w:style>
  <w:style w:type="paragraph" w:styleId="Antrats">
    <w:name w:val="header"/>
    <w:basedOn w:val="prastasis"/>
    <w:link w:val="AntratsDiagrama"/>
    <w:uiPriority w:val="99"/>
    <w:rsid w:val="006E381D"/>
    <w:pPr>
      <w:tabs>
        <w:tab w:val="center" w:pos="4153"/>
        <w:tab w:val="right" w:pos="8306"/>
      </w:tabs>
      <w:spacing w:after="0" w:line="240" w:lineRule="auto"/>
      <w:ind w:right="-483"/>
    </w:pPr>
    <w:rPr>
      <w:rFonts w:ascii="TimesLT" w:eastAsia="Times New Roman" w:hAnsi="TimesLT" w:cs="Times New Roman"/>
      <w:sz w:val="24"/>
      <w:szCs w:val="20"/>
      <w:lang w:val="en-GB" w:eastAsia="lt-LT"/>
    </w:rPr>
  </w:style>
  <w:style w:type="character" w:customStyle="1" w:styleId="AntratsDiagrama">
    <w:name w:val="Antraštės Diagrama"/>
    <w:basedOn w:val="Numatytasispastraiposriftas"/>
    <w:link w:val="Antrats"/>
    <w:uiPriority w:val="99"/>
    <w:rsid w:val="006E381D"/>
    <w:rPr>
      <w:rFonts w:ascii="TimesLT" w:eastAsia="Times New Roman" w:hAnsi="TimesLT" w:cs="Times New Roman"/>
      <w:sz w:val="24"/>
      <w:szCs w:val="20"/>
      <w:lang w:val="en-GB" w:eastAsia="lt-LT"/>
    </w:rPr>
  </w:style>
  <w:style w:type="paragraph" w:styleId="Pagrindinistekstas">
    <w:name w:val="Body Text"/>
    <w:basedOn w:val="prastasis"/>
    <w:link w:val="PagrindinistekstasDiagrama"/>
    <w:rsid w:val="006E381D"/>
    <w:pPr>
      <w:spacing w:after="0" w:line="240" w:lineRule="auto"/>
      <w:jc w:val="both"/>
    </w:pPr>
    <w:rPr>
      <w:rFonts w:ascii="Times New Roman" w:eastAsia="Times New Roman" w:hAnsi="Times New Roman" w:cs="Times New Roman"/>
      <w:sz w:val="24"/>
      <w:szCs w:val="20"/>
    </w:rPr>
  </w:style>
  <w:style w:type="character" w:customStyle="1" w:styleId="PagrindinistekstasDiagrama">
    <w:name w:val="Pagrindinis tekstas Diagrama"/>
    <w:basedOn w:val="Numatytasispastraiposriftas"/>
    <w:link w:val="Pagrindinistekstas"/>
    <w:rsid w:val="006E381D"/>
    <w:rPr>
      <w:rFonts w:ascii="Times New Roman" w:eastAsia="Times New Roman" w:hAnsi="Times New Roman" w:cs="Times New Roman"/>
      <w:sz w:val="24"/>
      <w:szCs w:val="20"/>
    </w:rPr>
  </w:style>
  <w:style w:type="paragraph" w:customStyle="1" w:styleId="ISTATYMAS">
    <w:name w:val="ISTATYMAS"/>
    <w:rsid w:val="006E381D"/>
    <w:pPr>
      <w:autoSpaceDE w:val="0"/>
      <w:autoSpaceDN w:val="0"/>
      <w:adjustRightInd w:val="0"/>
      <w:spacing w:after="0" w:line="240" w:lineRule="auto"/>
      <w:jc w:val="center"/>
    </w:pPr>
    <w:rPr>
      <w:rFonts w:ascii="TimesLT" w:eastAsia="Times New Roman" w:hAnsi="TimesLT" w:cs="Times New Roman"/>
      <w:sz w:val="20"/>
      <w:szCs w:val="20"/>
      <w:lang w:val="en-US"/>
    </w:rPr>
  </w:style>
  <w:style w:type="paragraph" w:customStyle="1" w:styleId="MAZAS">
    <w:name w:val="MAZAS"/>
    <w:rsid w:val="006E381D"/>
    <w:pPr>
      <w:autoSpaceDE w:val="0"/>
      <w:autoSpaceDN w:val="0"/>
      <w:adjustRightInd w:val="0"/>
      <w:spacing w:after="0" w:line="240" w:lineRule="auto"/>
      <w:ind w:firstLine="312"/>
      <w:jc w:val="both"/>
    </w:pPr>
    <w:rPr>
      <w:rFonts w:ascii="TimesLT" w:eastAsia="Times New Roman" w:hAnsi="TimesLT" w:cs="Times New Roman"/>
      <w:color w:val="000000"/>
      <w:sz w:val="8"/>
      <w:szCs w:val="8"/>
      <w:lang w:val="en-US"/>
    </w:rPr>
  </w:style>
  <w:style w:type="paragraph" w:customStyle="1" w:styleId="Pagrindinistekstas1">
    <w:name w:val="Pagrindinis tekstas1"/>
    <w:rsid w:val="006E381D"/>
    <w:pPr>
      <w:spacing w:after="0" w:line="240" w:lineRule="auto"/>
      <w:ind w:firstLine="312"/>
      <w:jc w:val="both"/>
    </w:pPr>
    <w:rPr>
      <w:rFonts w:ascii="TimesLT" w:eastAsia="Times New Roman" w:hAnsi="TimesLT" w:cs="Times New Roman"/>
      <w:snapToGrid w:val="0"/>
      <w:sz w:val="20"/>
      <w:szCs w:val="20"/>
      <w:lang w:val="en-US"/>
    </w:rPr>
  </w:style>
  <w:style w:type="paragraph" w:customStyle="1" w:styleId="Body1">
    <w:name w:val="Body 1 _____"/>
    <w:basedOn w:val="Pagrindinistekstas1"/>
    <w:next w:val="Pagrindinistekstas1"/>
    <w:rsid w:val="006E381D"/>
    <w:pPr>
      <w:tabs>
        <w:tab w:val="right" w:leader="underscore" w:pos="9354"/>
      </w:tabs>
      <w:autoSpaceDE w:val="0"/>
      <w:autoSpaceDN w:val="0"/>
      <w:adjustRightInd w:val="0"/>
      <w:spacing w:before="57" w:line="340" w:lineRule="atLeast"/>
      <w:ind w:firstLine="0"/>
    </w:pPr>
    <w:rPr>
      <w:rFonts w:ascii="Times New Roman" w:hAnsi="Times New Roman"/>
      <w:snapToGrid/>
      <w:sz w:val="23"/>
      <w:szCs w:val="23"/>
      <w:lang w:val="lt-LT" w:eastAsia="lt-LT"/>
    </w:rPr>
  </w:style>
  <w:style w:type="paragraph" w:styleId="Sraopastraipa">
    <w:name w:val="List Paragraph"/>
    <w:basedOn w:val="prastasis"/>
    <w:uiPriority w:val="34"/>
    <w:qFormat/>
    <w:rsid w:val="00FF0B2E"/>
    <w:pPr>
      <w:ind w:left="720"/>
      <w:contextualSpacing/>
    </w:pPr>
  </w:style>
  <w:style w:type="paragraph" w:styleId="Porat">
    <w:name w:val="footer"/>
    <w:basedOn w:val="prastasis"/>
    <w:link w:val="PoratDiagrama"/>
    <w:uiPriority w:val="99"/>
    <w:unhideWhenUsed/>
    <w:rsid w:val="00C03207"/>
    <w:pPr>
      <w:tabs>
        <w:tab w:val="center" w:pos="4513"/>
        <w:tab w:val="right" w:pos="9026"/>
      </w:tabs>
      <w:spacing w:after="0" w:line="240" w:lineRule="auto"/>
    </w:pPr>
  </w:style>
  <w:style w:type="character" w:customStyle="1" w:styleId="PoratDiagrama">
    <w:name w:val="Poraštė Diagrama"/>
    <w:basedOn w:val="Numatytasispastraiposriftas"/>
    <w:link w:val="Porat"/>
    <w:uiPriority w:val="99"/>
    <w:rsid w:val="00C03207"/>
  </w:style>
  <w:style w:type="table" w:styleId="Lentelstinklelis">
    <w:name w:val="Table Grid"/>
    <w:basedOn w:val="prastojilentel"/>
    <w:uiPriority w:val="39"/>
    <w:rsid w:val="00FE5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8532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1913FA-64A6-4638-833B-C239FEE657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15089</Words>
  <Characters>8602</Characters>
  <Application>Microsoft Office Word</Application>
  <DocSecurity>0</DocSecurity>
  <Lines>71</Lines>
  <Paragraphs>47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23644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Gintarė Zidonė</dc:creator>
  <cp:keywords/>
  <dc:description/>
  <cp:lastModifiedBy>Violeta Rackevičienė</cp:lastModifiedBy>
  <cp:revision>3</cp:revision>
  <dcterms:created xsi:type="dcterms:W3CDTF">2022-04-27T13:10:00Z</dcterms:created>
  <dcterms:modified xsi:type="dcterms:W3CDTF">2022-04-27T13:14:00Z</dcterms:modified>
</cp:coreProperties>
</file>